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7538F" w14:textId="0662AFE0" w:rsidR="0050372E" w:rsidRDefault="00780692" w:rsidP="001D2916">
      <w:pPr>
        <w:pStyle w:val="Titel"/>
      </w:pPr>
      <w:r>
        <w:t>Vormingsaanbod</w:t>
      </w:r>
      <w:r w:rsidR="001D2916">
        <w:t xml:space="preserve"> T</w:t>
      </w:r>
      <w:bookmarkStart w:id="0" w:name="_GoBack"/>
      <w:bookmarkEnd w:id="0"/>
      <w:r w:rsidR="001D2916">
        <w:t xml:space="preserve">OPunt vzw – DUOplus </w:t>
      </w:r>
    </w:p>
    <w:p w14:paraId="084D5431" w14:textId="77777777" w:rsidR="001D2916" w:rsidRPr="001D2916" w:rsidRDefault="001D2916" w:rsidP="001D2916"/>
    <w:p w14:paraId="19A39AF8" w14:textId="77777777" w:rsidR="00853F1E" w:rsidRPr="003F4C28" w:rsidRDefault="009B1CE2" w:rsidP="001D2916">
      <w:pPr>
        <w:pStyle w:val="Kop1"/>
      </w:pPr>
      <w:r w:rsidRPr="003F4C28">
        <w:t>Algemeen a</w:t>
      </w:r>
      <w:r w:rsidR="00853F1E" w:rsidRPr="003F4C28">
        <w:t>anbod</w:t>
      </w:r>
      <w:r w:rsidR="00642DF0" w:rsidRPr="003F4C28">
        <w:t xml:space="preserve"> vanuit de werking van DUOplus </w:t>
      </w:r>
    </w:p>
    <w:p w14:paraId="347CEB49" w14:textId="77777777" w:rsidR="00853F1E" w:rsidRPr="003F4C28" w:rsidRDefault="00853F1E" w:rsidP="00853F1E">
      <w:pPr>
        <w:pStyle w:val="Lijstalinea"/>
        <w:numPr>
          <w:ilvl w:val="0"/>
          <w:numId w:val="1"/>
        </w:numPr>
        <w:rPr>
          <w:rFonts w:cstheme="minorHAnsi"/>
        </w:rPr>
      </w:pPr>
      <w:r w:rsidRPr="003F4C28">
        <w:rPr>
          <w:rFonts w:cstheme="minorHAnsi"/>
        </w:rPr>
        <w:t>Workshops</w:t>
      </w:r>
      <w:r w:rsidR="009B1CE2" w:rsidRPr="003F4C28">
        <w:rPr>
          <w:rFonts w:cstheme="minorHAnsi"/>
        </w:rPr>
        <w:t xml:space="preserve"> (in tijd variabel en aanpasbaar)</w:t>
      </w:r>
    </w:p>
    <w:p w14:paraId="375B19E3" w14:textId="77777777" w:rsidR="00853F1E" w:rsidRPr="003F4C28" w:rsidRDefault="00853F1E" w:rsidP="00853F1E">
      <w:pPr>
        <w:pStyle w:val="Lijstalinea"/>
        <w:numPr>
          <w:ilvl w:val="1"/>
          <w:numId w:val="1"/>
        </w:numPr>
        <w:rPr>
          <w:rFonts w:cstheme="minorHAnsi"/>
        </w:rPr>
      </w:pPr>
      <w:r w:rsidRPr="003F4C28">
        <w:rPr>
          <w:rFonts w:cstheme="minorHAnsi"/>
        </w:rPr>
        <w:t>Screening en oriëntering in een breder OLB verhaal</w:t>
      </w:r>
    </w:p>
    <w:p w14:paraId="3CFCEACD" w14:textId="77777777" w:rsidR="00853F1E" w:rsidRPr="003F4C28" w:rsidRDefault="00853F1E" w:rsidP="00853F1E">
      <w:pPr>
        <w:pStyle w:val="Lijstalinea"/>
        <w:numPr>
          <w:ilvl w:val="1"/>
          <w:numId w:val="1"/>
        </w:numPr>
        <w:rPr>
          <w:rFonts w:cstheme="minorHAnsi"/>
        </w:rPr>
      </w:pPr>
      <w:r w:rsidRPr="003F4C28">
        <w:rPr>
          <w:rFonts w:cstheme="minorHAnsi"/>
        </w:rPr>
        <w:t>HGW klassenraad advisering duaal</w:t>
      </w:r>
      <w:r w:rsidR="00553918" w:rsidRPr="003F4C28">
        <w:rPr>
          <w:rFonts w:cstheme="minorHAnsi"/>
        </w:rPr>
        <w:t xml:space="preserve"> </w:t>
      </w:r>
    </w:p>
    <w:p w14:paraId="4DC887A6" w14:textId="77777777" w:rsidR="00553918" w:rsidRPr="003F4C28" w:rsidRDefault="00553918" w:rsidP="00853F1E">
      <w:pPr>
        <w:pStyle w:val="Lijstalinea"/>
        <w:numPr>
          <w:ilvl w:val="1"/>
          <w:numId w:val="1"/>
        </w:numPr>
        <w:rPr>
          <w:rFonts w:cstheme="minorHAnsi"/>
        </w:rPr>
      </w:pPr>
      <w:r w:rsidRPr="003F4C28">
        <w:rPr>
          <w:rFonts w:cstheme="minorHAnsi"/>
        </w:rPr>
        <w:t xml:space="preserve">Basisprincipes HGW toegepast op een duaal traject </w:t>
      </w:r>
    </w:p>
    <w:p w14:paraId="2108C898" w14:textId="77777777" w:rsidR="00853F1E" w:rsidRPr="003F4C28" w:rsidRDefault="00853F1E" w:rsidP="00853F1E">
      <w:pPr>
        <w:pStyle w:val="Lijstalinea"/>
        <w:numPr>
          <w:ilvl w:val="1"/>
          <w:numId w:val="1"/>
        </w:numPr>
        <w:rPr>
          <w:rFonts w:cstheme="minorHAnsi"/>
        </w:rPr>
      </w:pPr>
      <w:r w:rsidRPr="003F4C28">
        <w:rPr>
          <w:rFonts w:cstheme="minorHAnsi"/>
        </w:rPr>
        <w:t>Een intakegesprek op de werkvloer</w:t>
      </w:r>
    </w:p>
    <w:p w14:paraId="69042829" w14:textId="77777777" w:rsidR="00853F1E" w:rsidRPr="003F4C28" w:rsidRDefault="00853F1E" w:rsidP="00853F1E">
      <w:pPr>
        <w:pStyle w:val="Lijstalinea"/>
        <w:numPr>
          <w:ilvl w:val="1"/>
          <w:numId w:val="1"/>
        </w:numPr>
        <w:rPr>
          <w:rFonts w:cstheme="minorHAnsi"/>
        </w:rPr>
      </w:pPr>
      <w:r w:rsidRPr="003F4C28">
        <w:rPr>
          <w:rFonts w:cstheme="minorHAnsi"/>
        </w:rPr>
        <w:t>Een leerling matchen met een bedrijf</w:t>
      </w:r>
    </w:p>
    <w:p w14:paraId="5F85AEE5" w14:textId="77777777" w:rsidR="00853F1E" w:rsidRPr="003F4C28" w:rsidRDefault="005502A2" w:rsidP="00853F1E">
      <w:pPr>
        <w:pStyle w:val="Lijstalinea"/>
        <w:numPr>
          <w:ilvl w:val="1"/>
          <w:numId w:val="1"/>
        </w:numPr>
        <w:rPr>
          <w:rFonts w:cstheme="minorHAnsi"/>
        </w:rPr>
      </w:pPr>
      <w:r w:rsidRPr="003F4C28">
        <w:rPr>
          <w:rFonts w:cstheme="minorHAnsi"/>
        </w:rPr>
        <w:t xml:space="preserve">Samen met het bedrijf leerlingen begeleiden </w:t>
      </w:r>
    </w:p>
    <w:p w14:paraId="269366A7" w14:textId="77777777" w:rsidR="00553918" w:rsidRPr="003F4C28" w:rsidRDefault="00853F1E" w:rsidP="00553918">
      <w:pPr>
        <w:pStyle w:val="Lijstalinea"/>
        <w:numPr>
          <w:ilvl w:val="1"/>
          <w:numId w:val="1"/>
        </w:numPr>
        <w:rPr>
          <w:rFonts w:cstheme="minorHAnsi"/>
        </w:rPr>
      </w:pPr>
      <w:r w:rsidRPr="003F4C28">
        <w:rPr>
          <w:rFonts w:cstheme="minorHAnsi"/>
        </w:rPr>
        <w:t>Mentoropleiding</w:t>
      </w:r>
      <w:r w:rsidR="001018E4" w:rsidRPr="003F4C28">
        <w:rPr>
          <w:rFonts w:cstheme="minorHAnsi"/>
        </w:rPr>
        <w:t xml:space="preserve"> </w:t>
      </w:r>
    </w:p>
    <w:p w14:paraId="7FD5D7E0" w14:textId="77777777" w:rsidR="00853F1E" w:rsidRPr="003F4C28" w:rsidRDefault="00553918" w:rsidP="005A0C87">
      <w:pPr>
        <w:pStyle w:val="Lijstalinea"/>
        <w:numPr>
          <w:ilvl w:val="0"/>
          <w:numId w:val="1"/>
        </w:numPr>
        <w:rPr>
          <w:rFonts w:cstheme="minorHAnsi"/>
        </w:rPr>
      </w:pPr>
      <w:r w:rsidRPr="003F4C28">
        <w:rPr>
          <w:rFonts w:cstheme="minorHAnsi"/>
        </w:rPr>
        <w:t>I</w:t>
      </w:r>
      <w:r w:rsidR="00853F1E" w:rsidRPr="003F4C28">
        <w:rPr>
          <w:rFonts w:cstheme="minorHAnsi"/>
        </w:rPr>
        <w:t>nfosessies</w:t>
      </w:r>
    </w:p>
    <w:p w14:paraId="49C7A9F4" w14:textId="77777777" w:rsidR="00853F1E" w:rsidRPr="003F4C28" w:rsidRDefault="00553918" w:rsidP="00853F1E">
      <w:pPr>
        <w:pStyle w:val="Lijstalinea"/>
        <w:numPr>
          <w:ilvl w:val="1"/>
          <w:numId w:val="1"/>
        </w:numPr>
        <w:rPr>
          <w:rFonts w:cstheme="minorHAnsi"/>
        </w:rPr>
      </w:pPr>
      <w:r w:rsidRPr="003F4C28">
        <w:rPr>
          <w:rFonts w:cstheme="minorHAnsi"/>
        </w:rPr>
        <w:t>Modernisering secundair onderwijs</w:t>
      </w:r>
    </w:p>
    <w:p w14:paraId="0BCFDFF8" w14:textId="77777777" w:rsidR="00553918" w:rsidRPr="003F4C28" w:rsidRDefault="00642DF0" w:rsidP="00853F1E">
      <w:pPr>
        <w:pStyle w:val="Lijstalinea"/>
        <w:numPr>
          <w:ilvl w:val="1"/>
          <w:numId w:val="1"/>
        </w:numPr>
        <w:rPr>
          <w:rFonts w:cstheme="minorHAnsi"/>
        </w:rPr>
      </w:pPr>
      <w:r w:rsidRPr="003F4C28">
        <w:rPr>
          <w:rFonts w:cstheme="minorHAnsi"/>
        </w:rPr>
        <w:t>Kansen van d</w:t>
      </w:r>
      <w:r w:rsidR="00553918" w:rsidRPr="003F4C28">
        <w:rPr>
          <w:rFonts w:cstheme="minorHAnsi"/>
        </w:rPr>
        <w:t>uaal leren in een breder OLB verhaal</w:t>
      </w:r>
    </w:p>
    <w:p w14:paraId="40CFD6E7" w14:textId="77777777" w:rsidR="00853F1E" w:rsidRPr="003F4C28" w:rsidRDefault="00553918" w:rsidP="00853F1E">
      <w:pPr>
        <w:pStyle w:val="Lijstalinea"/>
        <w:numPr>
          <w:ilvl w:val="1"/>
          <w:numId w:val="1"/>
        </w:numPr>
        <w:rPr>
          <w:rFonts w:cstheme="minorHAnsi"/>
        </w:rPr>
      </w:pPr>
      <w:r w:rsidRPr="003F4C28">
        <w:rPr>
          <w:rFonts w:cstheme="minorHAnsi"/>
        </w:rPr>
        <w:t>Duaal op mijn school (draagvlak voor de trajectbegeleider)</w:t>
      </w:r>
    </w:p>
    <w:p w14:paraId="00744366" w14:textId="77777777" w:rsidR="00853F1E" w:rsidRPr="003F4C28" w:rsidRDefault="00853F1E" w:rsidP="00853F1E">
      <w:pPr>
        <w:pStyle w:val="Lijstalinea"/>
        <w:numPr>
          <w:ilvl w:val="0"/>
          <w:numId w:val="1"/>
        </w:numPr>
        <w:rPr>
          <w:rFonts w:cstheme="minorHAnsi"/>
        </w:rPr>
      </w:pPr>
      <w:r w:rsidRPr="003F4C28">
        <w:rPr>
          <w:rFonts w:cstheme="minorHAnsi"/>
        </w:rPr>
        <w:t>Coaching</w:t>
      </w:r>
    </w:p>
    <w:p w14:paraId="074A4D9D" w14:textId="77777777" w:rsidR="00853F1E" w:rsidRPr="003F4C28" w:rsidRDefault="00642DF0" w:rsidP="00853F1E">
      <w:pPr>
        <w:pStyle w:val="Lijstalinea"/>
        <w:numPr>
          <w:ilvl w:val="1"/>
          <w:numId w:val="1"/>
        </w:numPr>
        <w:rPr>
          <w:rFonts w:cstheme="minorHAnsi"/>
        </w:rPr>
      </w:pPr>
      <w:r w:rsidRPr="003F4C28">
        <w:rPr>
          <w:rFonts w:cstheme="minorHAnsi"/>
        </w:rPr>
        <w:t>Werksessies : e</w:t>
      </w:r>
      <w:r w:rsidR="00853F1E" w:rsidRPr="003F4C28">
        <w:rPr>
          <w:rFonts w:cstheme="minorHAnsi"/>
        </w:rPr>
        <w:t>igen werking</w:t>
      </w:r>
      <w:r w:rsidR="001018E4" w:rsidRPr="003F4C28">
        <w:rPr>
          <w:rFonts w:cstheme="minorHAnsi"/>
        </w:rPr>
        <w:t xml:space="preserve"> van de school</w:t>
      </w:r>
      <w:r w:rsidR="00853F1E" w:rsidRPr="003F4C28">
        <w:rPr>
          <w:rFonts w:cstheme="minorHAnsi"/>
        </w:rPr>
        <w:t xml:space="preserve"> in een breder screenings- en oriënteringspad</w:t>
      </w:r>
    </w:p>
    <w:p w14:paraId="4890444C" w14:textId="77777777" w:rsidR="00853F1E" w:rsidRPr="003F4C28" w:rsidRDefault="00853F1E" w:rsidP="00853F1E">
      <w:pPr>
        <w:pStyle w:val="Lijstalinea"/>
        <w:numPr>
          <w:ilvl w:val="1"/>
          <w:numId w:val="1"/>
        </w:numPr>
        <w:rPr>
          <w:rFonts w:cstheme="minorHAnsi"/>
        </w:rPr>
      </w:pPr>
      <w:r w:rsidRPr="003F4C28">
        <w:rPr>
          <w:rFonts w:cstheme="minorHAnsi"/>
        </w:rPr>
        <w:t>Feedbackgesprekken met leerlingen op de werkvloer</w:t>
      </w:r>
    </w:p>
    <w:p w14:paraId="6198E8CB" w14:textId="77777777" w:rsidR="00853F1E" w:rsidRPr="003F4C28" w:rsidRDefault="00553918" w:rsidP="00853F1E">
      <w:pPr>
        <w:pStyle w:val="Lijstalinea"/>
        <w:numPr>
          <w:ilvl w:val="1"/>
          <w:numId w:val="1"/>
        </w:numPr>
        <w:rPr>
          <w:rFonts w:cstheme="minorHAnsi"/>
        </w:rPr>
      </w:pPr>
      <w:r w:rsidRPr="003F4C28">
        <w:rPr>
          <w:rFonts w:cstheme="minorHAnsi"/>
        </w:rPr>
        <w:t>Mentor en trajectbegeleider op de werkvloer (ter voorbereiding van een evaluatiegesprek MET de leerling)</w:t>
      </w:r>
    </w:p>
    <w:p w14:paraId="42279959" w14:textId="77777777" w:rsidR="00553918" w:rsidRPr="001D2916" w:rsidRDefault="00553918" w:rsidP="00553918">
      <w:pPr>
        <w:rPr>
          <w:rFonts w:cstheme="minorHAnsi"/>
          <w:b/>
        </w:rPr>
      </w:pPr>
      <w:r w:rsidRPr="001D2916">
        <w:rPr>
          <w:rFonts w:cstheme="minorHAnsi"/>
          <w:b/>
        </w:rPr>
        <w:t xml:space="preserve">Prijs </w:t>
      </w:r>
    </w:p>
    <w:p w14:paraId="0432D0DD" w14:textId="77777777" w:rsidR="00553918" w:rsidRPr="003F4C28" w:rsidRDefault="00553918" w:rsidP="00553918">
      <w:pPr>
        <w:pStyle w:val="Lijstalinea"/>
        <w:numPr>
          <w:ilvl w:val="0"/>
          <w:numId w:val="1"/>
        </w:numPr>
        <w:rPr>
          <w:rFonts w:cstheme="minorHAnsi"/>
        </w:rPr>
      </w:pPr>
      <w:r w:rsidRPr="003F4C28">
        <w:rPr>
          <w:rFonts w:cstheme="minorHAnsi"/>
        </w:rPr>
        <w:t>€ 250 per halve dag + vervoerskosten</w:t>
      </w:r>
    </w:p>
    <w:p w14:paraId="2C83667C" w14:textId="77777777" w:rsidR="00553918" w:rsidRPr="003F4C28" w:rsidRDefault="00553918" w:rsidP="00553918">
      <w:pPr>
        <w:pStyle w:val="Lijstalinea"/>
        <w:numPr>
          <w:ilvl w:val="0"/>
          <w:numId w:val="1"/>
        </w:numPr>
        <w:rPr>
          <w:rFonts w:cstheme="minorHAnsi"/>
        </w:rPr>
      </w:pPr>
      <w:r w:rsidRPr="003F4C28">
        <w:rPr>
          <w:rFonts w:cstheme="minorHAnsi"/>
        </w:rPr>
        <w:t>€ 500 per dag + vervoerskosten</w:t>
      </w:r>
    </w:p>
    <w:p w14:paraId="47FF5F5D" w14:textId="77777777" w:rsidR="00553918" w:rsidRPr="003F4C28" w:rsidRDefault="00553918" w:rsidP="00553918">
      <w:pPr>
        <w:pStyle w:val="Lijstalinea"/>
        <w:numPr>
          <w:ilvl w:val="0"/>
          <w:numId w:val="1"/>
        </w:numPr>
        <w:rPr>
          <w:rFonts w:cstheme="minorHAnsi"/>
        </w:rPr>
      </w:pPr>
      <w:r w:rsidRPr="003F4C28">
        <w:rPr>
          <w:rFonts w:cstheme="minorHAnsi"/>
        </w:rPr>
        <w:t xml:space="preserve">€ </w:t>
      </w:r>
      <w:r w:rsidR="005502A2" w:rsidRPr="003F4C28">
        <w:rPr>
          <w:rFonts w:cstheme="minorHAnsi"/>
        </w:rPr>
        <w:t xml:space="preserve">250 coaching individueel </w:t>
      </w:r>
      <w:r w:rsidR="0059673B" w:rsidRPr="003F4C28">
        <w:rPr>
          <w:rFonts w:cstheme="minorHAnsi"/>
        </w:rPr>
        <w:t>(afhankelijk van de geïnvesteerde tijd)</w:t>
      </w:r>
    </w:p>
    <w:p w14:paraId="2AFA5518" w14:textId="77777777" w:rsidR="009B1CE2" w:rsidRPr="003F4C28" w:rsidRDefault="009B1CE2" w:rsidP="0059673B">
      <w:pPr>
        <w:rPr>
          <w:rFonts w:cstheme="minorHAnsi"/>
        </w:rPr>
      </w:pPr>
      <w:r w:rsidRPr="003F4C28">
        <w:rPr>
          <w:rFonts w:cstheme="minorHAnsi"/>
        </w:rPr>
        <w:t xml:space="preserve">Aanbod staat open voor input in de professionaliseringstrajecten met de PBD’s van elke koepel. Daarnaast is er ook de mogelijkheid voor individuele scholen om beroep te doen op de coaches van DUOplus om de gegeven sessie te verdiepen, te coachen in de eigen school, de eigen werkplek. Dit gebeurt steeds in overleg met de betrokken PB. </w:t>
      </w:r>
    </w:p>
    <w:p w14:paraId="609F392E" w14:textId="77777777" w:rsidR="00642DF0" w:rsidRPr="003F4C28" w:rsidRDefault="00642DF0" w:rsidP="0059673B">
      <w:pPr>
        <w:rPr>
          <w:rFonts w:cstheme="minorHAnsi"/>
        </w:rPr>
      </w:pPr>
      <w:r w:rsidRPr="003F4C28">
        <w:rPr>
          <w:rFonts w:cstheme="minorHAnsi"/>
        </w:rPr>
        <w:t xml:space="preserve">Mogelijkheid om een koppeling te maken tussen werksessie duaal en HGW. </w:t>
      </w:r>
    </w:p>
    <w:p w14:paraId="57619425" w14:textId="77777777" w:rsidR="003F4C28" w:rsidRPr="003F4C28" w:rsidRDefault="003F4C28" w:rsidP="001D2916">
      <w:pPr>
        <w:pStyle w:val="Kop1"/>
      </w:pPr>
      <w:r w:rsidRPr="003F4C28">
        <w:t xml:space="preserve">Visie van de werking </w:t>
      </w:r>
    </w:p>
    <w:p w14:paraId="557D21A3" w14:textId="77777777" w:rsidR="001D2916" w:rsidRPr="001D2916" w:rsidRDefault="001D2916" w:rsidP="001D2916">
      <w:pPr>
        <w:spacing w:before="100" w:beforeAutospacing="1" w:after="0" w:line="240" w:lineRule="auto"/>
        <w:jc w:val="both"/>
        <w:rPr>
          <w:rFonts w:eastAsia="Times New Roman" w:cstheme="minorHAnsi"/>
          <w:lang w:eastAsia="nl-BE"/>
        </w:rPr>
      </w:pPr>
      <w:r>
        <w:rPr>
          <w:rFonts w:eastAsia="Times New Roman" w:cstheme="minorHAnsi"/>
          <w:lang w:eastAsia="nl-BE"/>
        </w:rPr>
        <w:t>De</w:t>
      </w:r>
      <w:r w:rsidRPr="001D2916">
        <w:rPr>
          <w:rFonts w:eastAsia="Times New Roman" w:cstheme="minorHAnsi"/>
          <w:lang w:eastAsia="nl-BE"/>
        </w:rPr>
        <w:t xml:space="preserve"> coachin</w:t>
      </w:r>
      <w:r>
        <w:rPr>
          <w:rFonts w:eastAsia="Times New Roman" w:cstheme="minorHAnsi"/>
          <w:lang w:eastAsia="nl-BE"/>
        </w:rPr>
        <w:t>g door de medewerkers</w:t>
      </w:r>
      <w:r w:rsidRPr="001D2916">
        <w:rPr>
          <w:rFonts w:eastAsia="Times New Roman" w:cstheme="minorHAnsi"/>
          <w:lang w:eastAsia="nl-BE"/>
        </w:rPr>
        <w:t xml:space="preserve"> van DUOplus is </w:t>
      </w:r>
      <w:r w:rsidR="00B81C0C">
        <w:rPr>
          <w:rFonts w:eastAsia="Times New Roman" w:cstheme="minorHAnsi"/>
          <w:lang w:eastAsia="nl-BE"/>
        </w:rPr>
        <w:t>doorheen projectjaren uitgebouwd</w:t>
      </w:r>
      <w:r w:rsidRPr="001D2916">
        <w:rPr>
          <w:rFonts w:eastAsia="Times New Roman" w:cstheme="minorHAnsi"/>
          <w:lang w:eastAsia="nl-BE"/>
        </w:rPr>
        <w:t xml:space="preserve"> aan de hand van </w:t>
      </w:r>
      <w:r w:rsidR="00B81C0C">
        <w:rPr>
          <w:rFonts w:eastAsia="Times New Roman" w:cstheme="minorHAnsi"/>
          <w:lang w:eastAsia="nl-BE"/>
        </w:rPr>
        <w:t xml:space="preserve">concrete materialen in elke </w:t>
      </w:r>
      <w:r w:rsidR="00B81C0C">
        <w:rPr>
          <w:rFonts w:eastAsia="Times New Roman" w:cstheme="minorHAnsi"/>
          <w:b/>
          <w:bCs/>
          <w:lang w:eastAsia="nl-BE"/>
        </w:rPr>
        <w:t>bouwsteen</w:t>
      </w:r>
      <w:r w:rsidRPr="001D2916">
        <w:rPr>
          <w:rFonts w:eastAsia="Times New Roman" w:cstheme="minorHAnsi"/>
          <w:b/>
          <w:bCs/>
          <w:lang w:eastAsia="nl-BE"/>
        </w:rPr>
        <w:t xml:space="preserve"> van een duaal leertraject:</w:t>
      </w:r>
      <w:r w:rsidRPr="001D2916">
        <w:rPr>
          <w:rFonts w:eastAsia="Times New Roman" w:cstheme="minorHAnsi"/>
          <w:lang w:eastAsia="nl-BE"/>
        </w:rPr>
        <w:t xml:space="preserve"> informeren, oriënteren, screenen, matchen, begeleiden en evalueren</w:t>
      </w:r>
      <w:r w:rsidR="00B81C0C">
        <w:rPr>
          <w:rFonts w:eastAsia="Times New Roman" w:cstheme="minorHAnsi"/>
          <w:lang w:eastAsia="nl-BE"/>
        </w:rPr>
        <w:t>. De coaching omvat</w:t>
      </w:r>
      <w:r w:rsidRPr="001D2916">
        <w:rPr>
          <w:rFonts w:eastAsia="Times New Roman" w:cstheme="minorHAnsi"/>
          <w:lang w:eastAsia="nl-BE"/>
        </w:rPr>
        <w:t xml:space="preserve"> informatie, tips, tools, methodi</w:t>
      </w:r>
      <w:r w:rsidR="00B81C0C">
        <w:rPr>
          <w:rFonts w:eastAsia="Times New Roman" w:cstheme="minorHAnsi"/>
          <w:lang w:eastAsia="nl-BE"/>
        </w:rPr>
        <w:t>eken, materialen</w:t>
      </w:r>
      <w:r w:rsidRPr="001D2916">
        <w:rPr>
          <w:rFonts w:eastAsia="Times New Roman" w:cstheme="minorHAnsi"/>
          <w:lang w:eastAsia="nl-BE"/>
        </w:rPr>
        <w:t xml:space="preserve"> die in elke bouwsteen ondersteunend/inspirerend kunnen werken.</w:t>
      </w:r>
    </w:p>
    <w:p w14:paraId="3C804E05" w14:textId="77777777" w:rsidR="001D2916" w:rsidRPr="001D2916" w:rsidRDefault="00B81C0C" w:rsidP="00280634">
      <w:pPr>
        <w:spacing w:before="100" w:beforeAutospacing="1" w:after="0" w:line="240" w:lineRule="auto"/>
        <w:jc w:val="both"/>
        <w:rPr>
          <w:rFonts w:eastAsia="Times New Roman" w:cstheme="minorHAnsi"/>
          <w:lang w:eastAsia="nl-BE"/>
        </w:rPr>
      </w:pPr>
      <w:r>
        <w:rPr>
          <w:rFonts w:eastAsia="Times New Roman" w:cstheme="minorHAnsi"/>
          <w:lang w:eastAsia="nl-BE"/>
        </w:rPr>
        <w:t>Daarmee beogen we</w:t>
      </w:r>
      <w:r w:rsidR="001D2916" w:rsidRPr="001D2916">
        <w:rPr>
          <w:rFonts w:eastAsia="Times New Roman" w:cstheme="minorHAnsi"/>
          <w:lang w:eastAsia="nl-BE"/>
        </w:rPr>
        <w:t xml:space="preserve"> om </w:t>
      </w:r>
      <w:r>
        <w:rPr>
          <w:rFonts w:eastAsia="Times New Roman" w:cstheme="minorHAnsi"/>
          <w:lang w:eastAsia="nl-BE"/>
        </w:rPr>
        <w:t xml:space="preserve"> trajectbegeleiders/mentoren/leerkrachten te ondersteunen/te coachen om </w:t>
      </w:r>
      <w:r w:rsidRPr="00B81C0C">
        <w:rPr>
          <w:rFonts w:eastAsia="Times New Roman" w:cstheme="minorHAnsi"/>
          <w:u w:val="single"/>
          <w:lang w:eastAsia="nl-BE"/>
        </w:rPr>
        <w:t>samen met</w:t>
      </w:r>
      <w:r>
        <w:rPr>
          <w:rFonts w:eastAsia="Times New Roman" w:cstheme="minorHAnsi"/>
          <w:lang w:eastAsia="nl-BE"/>
        </w:rPr>
        <w:t xml:space="preserve"> jongeren p</w:t>
      </w:r>
      <w:r w:rsidR="001D2916" w:rsidRPr="001D2916">
        <w:rPr>
          <w:rFonts w:eastAsia="Times New Roman" w:cstheme="minorHAnsi"/>
          <w:b/>
          <w:bCs/>
          <w:lang w:eastAsia="nl-BE"/>
        </w:rPr>
        <w:t xml:space="preserve">rocesmatig en groeigericht </w:t>
      </w:r>
      <w:r w:rsidR="001D2916" w:rsidRPr="001D2916">
        <w:rPr>
          <w:rFonts w:eastAsia="Times New Roman" w:cstheme="minorHAnsi"/>
          <w:b/>
          <w:bCs/>
          <w:u w:val="single"/>
          <w:lang w:eastAsia="nl-BE"/>
        </w:rPr>
        <w:t xml:space="preserve">actief </w:t>
      </w:r>
      <w:r w:rsidR="001D2916" w:rsidRPr="001D2916">
        <w:rPr>
          <w:rFonts w:eastAsia="Times New Roman" w:cstheme="minorHAnsi"/>
          <w:b/>
          <w:bCs/>
          <w:lang w:eastAsia="nl-BE"/>
        </w:rPr>
        <w:t>te werken</w:t>
      </w:r>
      <w:r w:rsidR="001D2916" w:rsidRPr="001D2916">
        <w:rPr>
          <w:rFonts w:eastAsia="Times New Roman" w:cstheme="minorHAnsi"/>
          <w:lang w:eastAsia="nl-BE"/>
        </w:rPr>
        <w:t xml:space="preserve"> aan (het zoeken naar) hun antwoord op een aantal belangrijke leerloopbaanvragen nl.</w:t>
      </w:r>
    </w:p>
    <w:tbl>
      <w:tblPr>
        <w:tblW w:w="9135" w:type="dxa"/>
        <w:jc w:val="center"/>
        <w:tblCellSpacing w:w="6" w:type="dxa"/>
        <w:tblCellMar>
          <w:top w:w="12" w:type="dxa"/>
          <w:left w:w="12" w:type="dxa"/>
          <w:bottom w:w="12" w:type="dxa"/>
          <w:right w:w="12" w:type="dxa"/>
        </w:tblCellMar>
        <w:tblLook w:val="04A0" w:firstRow="1" w:lastRow="0" w:firstColumn="1" w:lastColumn="0" w:noHBand="0" w:noVBand="1"/>
      </w:tblPr>
      <w:tblGrid>
        <w:gridCol w:w="2159"/>
        <w:gridCol w:w="2124"/>
        <w:gridCol w:w="2054"/>
        <w:gridCol w:w="2798"/>
      </w:tblGrid>
      <w:tr w:rsidR="001D2916" w:rsidRPr="001D2916" w14:paraId="7EBA0085" w14:textId="77777777" w:rsidTr="001D2916">
        <w:trPr>
          <w:tblCellSpacing w:w="6" w:type="dxa"/>
          <w:jc w:val="center"/>
        </w:trPr>
        <w:tc>
          <w:tcPr>
            <w:tcW w:w="0" w:type="auto"/>
            <w:vAlign w:val="center"/>
            <w:hideMark/>
          </w:tcPr>
          <w:p w14:paraId="213DED8F" w14:textId="77777777" w:rsidR="001D2916" w:rsidRPr="001D2916" w:rsidRDefault="001D2916" w:rsidP="001D2916">
            <w:pPr>
              <w:spacing w:after="0" w:line="240" w:lineRule="auto"/>
              <w:jc w:val="both"/>
              <w:rPr>
                <w:rFonts w:eastAsia="Times New Roman" w:cstheme="minorHAnsi"/>
                <w:lang w:eastAsia="nl-BE"/>
              </w:rPr>
            </w:pPr>
            <w:r w:rsidRPr="001D2916">
              <w:rPr>
                <w:rFonts w:eastAsia="Times New Roman" w:cstheme="minorHAnsi"/>
                <w:noProof/>
                <w:lang w:eastAsia="nl-BE"/>
              </w:rPr>
              <w:lastRenderedPageBreak/>
              <w:drawing>
                <wp:inline distT="0" distB="0" distL="0" distR="0" wp14:anchorId="7835D776" wp14:editId="6FD97FC0">
                  <wp:extent cx="476885" cy="492760"/>
                  <wp:effectExtent l="0" t="0" r="0" b="2540"/>
                  <wp:docPr id="1" name="Afbeelding 1" descr="https://duo.topuntgent.be/files/kcfinder/images/icoon%2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uo.topuntgent.be/files/kcfinder/images/icoon%20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885" cy="492760"/>
                          </a:xfrm>
                          <a:prstGeom prst="rect">
                            <a:avLst/>
                          </a:prstGeom>
                          <a:noFill/>
                          <a:ln>
                            <a:noFill/>
                          </a:ln>
                        </pic:spPr>
                      </pic:pic>
                    </a:graphicData>
                  </a:graphic>
                </wp:inline>
              </w:drawing>
            </w:r>
          </w:p>
        </w:tc>
        <w:tc>
          <w:tcPr>
            <w:tcW w:w="0" w:type="auto"/>
            <w:vAlign w:val="center"/>
            <w:hideMark/>
          </w:tcPr>
          <w:p w14:paraId="5FCF5553" w14:textId="77777777" w:rsidR="001D2916" w:rsidRPr="001D2916" w:rsidRDefault="001D2916" w:rsidP="001D2916">
            <w:pPr>
              <w:spacing w:after="0" w:line="240" w:lineRule="auto"/>
              <w:jc w:val="both"/>
              <w:rPr>
                <w:rFonts w:eastAsia="Times New Roman" w:cstheme="minorHAnsi"/>
                <w:lang w:eastAsia="nl-BE"/>
              </w:rPr>
            </w:pPr>
            <w:r w:rsidRPr="001D2916">
              <w:rPr>
                <w:rFonts w:eastAsia="Times New Roman" w:cstheme="minorHAnsi"/>
                <w:noProof/>
                <w:lang w:eastAsia="nl-BE"/>
              </w:rPr>
              <w:drawing>
                <wp:inline distT="0" distB="0" distL="0" distR="0" wp14:anchorId="4497CBDE" wp14:editId="6D604E3C">
                  <wp:extent cx="476885" cy="476885"/>
                  <wp:effectExtent l="0" t="0" r="0" b="0"/>
                  <wp:docPr id="2" name="Afbeelding 2" descr="https://duo.topuntgent.be/files/kcfinder/images/icoon%2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uo.topuntgent.be/files/kcfinder/images/icoon%203.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885" cy="476885"/>
                          </a:xfrm>
                          <a:prstGeom prst="rect">
                            <a:avLst/>
                          </a:prstGeom>
                          <a:noFill/>
                          <a:ln>
                            <a:noFill/>
                          </a:ln>
                        </pic:spPr>
                      </pic:pic>
                    </a:graphicData>
                  </a:graphic>
                </wp:inline>
              </w:drawing>
            </w:r>
          </w:p>
        </w:tc>
        <w:tc>
          <w:tcPr>
            <w:tcW w:w="0" w:type="auto"/>
            <w:vAlign w:val="center"/>
            <w:hideMark/>
          </w:tcPr>
          <w:p w14:paraId="30092AD8" w14:textId="77777777" w:rsidR="001D2916" w:rsidRPr="001D2916" w:rsidRDefault="001D2916" w:rsidP="001D2916">
            <w:pPr>
              <w:spacing w:after="0" w:line="240" w:lineRule="auto"/>
              <w:jc w:val="both"/>
              <w:rPr>
                <w:rFonts w:eastAsia="Times New Roman" w:cstheme="minorHAnsi"/>
                <w:lang w:eastAsia="nl-BE"/>
              </w:rPr>
            </w:pPr>
            <w:r w:rsidRPr="001D2916">
              <w:rPr>
                <w:rFonts w:eastAsia="Times New Roman" w:cstheme="minorHAnsi"/>
                <w:noProof/>
                <w:lang w:eastAsia="nl-BE"/>
              </w:rPr>
              <w:drawing>
                <wp:inline distT="0" distB="0" distL="0" distR="0" wp14:anchorId="0E74E32F" wp14:editId="7772840A">
                  <wp:extent cx="612140" cy="540385"/>
                  <wp:effectExtent l="0" t="0" r="0" b="0"/>
                  <wp:docPr id="3" name="Afbeelding 3" descr="https://duo.topuntgent.be/files/kcfinder/images/ico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uo.topuntgent.be/files/kcfinder/images/icoo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540385"/>
                          </a:xfrm>
                          <a:prstGeom prst="rect">
                            <a:avLst/>
                          </a:prstGeom>
                          <a:noFill/>
                          <a:ln>
                            <a:noFill/>
                          </a:ln>
                        </pic:spPr>
                      </pic:pic>
                    </a:graphicData>
                  </a:graphic>
                </wp:inline>
              </w:drawing>
            </w:r>
          </w:p>
        </w:tc>
        <w:tc>
          <w:tcPr>
            <w:tcW w:w="0" w:type="auto"/>
            <w:vAlign w:val="center"/>
            <w:hideMark/>
          </w:tcPr>
          <w:p w14:paraId="6ABD6434" w14:textId="77777777" w:rsidR="001D2916" w:rsidRPr="001D2916" w:rsidRDefault="001D2916" w:rsidP="001D2916">
            <w:pPr>
              <w:spacing w:after="0" w:line="240" w:lineRule="auto"/>
              <w:jc w:val="both"/>
              <w:rPr>
                <w:rFonts w:eastAsia="Times New Roman" w:cstheme="minorHAnsi"/>
                <w:lang w:eastAsia="nl-BE"/>
              </w:rPr>
            </w:pPr>
            <w:r w:rsidRPr="001D2916">
              <w:rPr>
                <w:rFonts w:eastAsia="Times New Roman" w:cstheme="minorHAnsi"/>
                <w:noProof/>
                <w:lang w:eastAsia="nl-BE"/>
              </w:rPr>
              <w:drawing>
                <wp:inline distT="0" distB="0" distL="0" distR="0" wp14:anchorId="353C4C41" wp14:editId="1732C875">
                  <wp:extent cx="501015" cy="516890"/>
                  <wp:effectExtent l="0" t="0" r="0" b="0"/>
                  <wp:docPr id="4" name="Afbeelding 4" descr="https://duo.topuntgent.be/files/kcfinder/images/icoon%2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uo.topuntgent.be/files/kcfinder/images/icoon%206.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1015" cy="516890"/>
                          </a:xfrm>
                          <a:prstGeom prst="rect">
                            <a:avLst/>
                          </a:prstGeom>
                          <a:noFill/>
                          <a:ln>
                            <a:noFill/>
                          </a:ln>
                        </pic:spPr>
                      </pic:pic>
                    </a:graphicData>
                  </a:graphic>
                </wp:inline>
              </w:drawing>
            </w:r>
          </w:p>
        </w:tc>
      </w:tr>
      <w:tr w:rsidR="001D2916" w:rsidRPr="001D2916" w14:paraId="3C6E5CCD" w14:textId="77777777" w:rsidTr="001D2916">
        <w:trPr>
          <w:tblCellSpacing w:w="6" w:type="dxa"/>
          <w:jc w:val="center"/>
        </w:trPr>
        <w:tc>
          <w:tcPr>
            <w:tcW w:w="0" w:type="auto"/>
            <w:vAlign w:val="center"/>
            <w:hideMark/>
          </w:tcPr>
          <w:p w14:paraId="40B2E228" w14:textId="77777777" w:rsidR="001D2916" w:rsidRPr="001D2916" w:rsidRDefault="001D2916" w:rsidP="001D2916">
            <w:pPr>
              <w:spacing w:after="0" w:line="240" w:lineRule="auto"/>
              <w:jc w:val="both"/>
              <w:rPr>
                <w:rFonts w:eastAsia="Times New Roman" w:cstheme="minorHAnsi"/>
                <w:lang w:eastAsia="nl-BE"/>
              </w:rPr>
            </w:pPr>
            <w:r w:rsidRPr="001D2916">
              <w:rPr>
                <w:rFonts w:eastAsia="Times New Roman" w:cstheme="minorHAnsi"/>
                <w:b/>
                <w:bCs/>
                <w:lang w:eastAsia="nl-BE"/>
              </w:rPr>
              <w:t>Weet ik wat ik kies?</w:t>
            </w:r>
          </w:p>
        </w:tc>
        <w:tc>
          <w:tcPr>
            <w:tcW w:w="0" w:type="auto"/>
            <w:vAlign w:val="center"/>
            <w:hideMark/>
          </w:tcPr>
          <w:p w14:paraId="299AEB7B" w14:textId="77777777" w:rsidR="001D2916" w:rsidRPr="001D2916" w:rsidRDefault="001D2916" w:rsidP="001D2916">
            <w:pPr>
              <w:spacing w:after="0" w:line="240" w:lineRule="auto"/>
              <w:jc w:val="both"/>
              <w:rPr>
                <w:rFonts w:eastAsia="Times New Roman" w:cstheme="minorHAnsi"/>
                <w:lang w:eastAsia="nl-BE"/>
              </w:rPr>
            </w:pPr>
            <w:r w:rsidRPr="001D2916">
              <w:rPr>
                <w:rFonts w:eastAsia="Times New Roman" w:cstheme="minorHAnsi"/>
                <w:b/>
                <w:bCs/>
                <w:lang w:eastAsia="nl-BE"/>
              </w:rPr>
              <w:t>Weet ik wat ik kan?</w:t>
            </w:r>
          </w:p>
        </w:tc>
        <w:tc>
          <w:tcPr>
            <w:tcW w:w="0" w:type="auto"/>
            <w:vAlign w:val="center"/>
            <w:hideMark/>
          </w:tcPr>
          <w:p w14:paraId="37488415" w14:textId="77777777" w:rsidR="001D2916" w:rsidRPr="001D2916" w:rsidRDefault="001D2916" w:rsidP="001D2916">
            <w:pPr>
              <w:spacing w:after="0" w:line="240" w:lineRule="auto"/>
              <w:jc w:val="both"/>
              <w:rPr>
                <w:rFonts w:eastAsia="Times New Roman" w:cstheme="minorHAnsi"/>
                <w:lang w:eastAsia="nl-BE"/>
              </w:rPr>
            </w:pPr>
            <w:r w:rsidRPr="001D2916">
              <w:rPr>
                <w:rFonts w:eastAsia="Times New Roman" w:cstheme="minorHAnsi"/>
                <w:b/>
                <w:bCs/>
                <w:lang w:eastAsia="nl-BE"/>
              </w:rPr>
              <w:t>Weet ik wat ik wil?</w:t>
            </w:r>
          </w:p>
        </w:tc>
        <w:tc>
          <w:tcPr>
            <w:tcW w:w="0" w:type="auto"/>
            <w:vAlign w:val="center"/>
            <w:hideMark/>
          </w:tcPr>
          <w:p w14:paraId="73FFEE85" w14:textId="77777777" w:rsidR="001D2916" w:rsidRPr="001D2916" w:rsidRDefault="001D2916" w:rsidP="001D2916">
            <w:pPr>
              <w:spacing w:after="0" w:line="240" w:lineRule="auto"/>
              <w:jc w:val="both"/>
              <w:rPr>
                <w:rFonts w:eastAsia="Times New Roman" w:cstheme="minorHAnsi"/>
                <w:lang w:eastAsia="nl-BE"/>
              </w:rPr>
            </w:pPr>
            <w:r w:rsidRPr="001D2916">
              <w:rPr>
                <w:rFonts w:eastAsia="Times New Roman" w:cstheme="minorHAnsi"/>
                <w:b/>
                <w:bCs/>
                <w:lang w:eastAsia="nl-BE"/>
              </w:rPr>
              <w:t>Weet ik wat ik nodig heb?</w:t>
            </w:r>
          </w:p>
        </w:tc>
      </w:tr>
    </w:tbl>
    <w:p w14:paraId="70EB014E" w14:textId="77777777" w:rsidR="001D2916" w:rsidRPr="001D2916" w:rsidRDefault="001D2916" w:rsidP="001D2916">
      <w:pPr>
        <w:spacing w:before="100" w:beforeAutospacing="1" w:after="0" w:line="240" w:lineRule="auto"/>
        <w:jc w:val="both"/>
        <w:rPr>
          <w:rFonts w:eastAsia="Times New Roman" w:cstheme="minorHAnsi"/>
          <w:lang w:eastAsia="nl-BE"/>
        </w:rPr>
      </w:pPr>
      <w:r w:rsidRPr="001D2916">
        <w:rPr>
          <w:rFonts w:eastAsia="Times New Roman" w:cstheme="minorHAnsi"/>
          <w:noProof/>
          <w:lang w:eastAsia="nl-BE"/>
        </w:rPr>
        <w:drawing>
          <wp:inline distT="0" distB="0" distL="0" distR="0" wp14:anchorId="65462CB5" wp14:editId="6EEE97CA">
            <wp:extent cx="6289371" cy="720517"/>
            <wp:effectExtent l="0" t="0" r="0" b="3810"/>
            <wp:docPr id="5" name="Afbeelding 5" descr="https://duo.topuntgent.be/files/kcfinder/images/Knipse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uo.topuntgent.be/files/kcfinder/images/Knipsel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51092" cy="739044"/>
                    </a:xfrm>
                    <a:prstGeom prst="rect">
                      <a:avLst/>
                    </a:prstGeom>
                    <a:noFill/>
                    <a:ln>
                      <a:noFill/>
                    </a:ln>
                  </pic:spPr>
                </pic:pic>
              </a:graphicData>
            </a:graphic>
          </wp:inline>
        </w:drawing>
      </w:r>
    </w:p>
    <w:p w14:paraId="029E0F91" w14:textId="77777777" w:rsidR="001D2916" w:rsidRPr="001D2916" w:rsidRDefault="001D2916" w:rsidP="00122126">
      <w:pPr>
        <w:spacing w:after="0" w:line="240" w:lineRule="auto"/>
        <w:jc w:val="both"/>
        <w:rPr>
          <w:rFonts w:eastAsia="Times New Roman" w:cstheme="minorHAnsi"/>
          <w:lang w:eastAsia="nl-BE"/>
        </w:rPr>
      </w:pPr>
      <w:r w:rsidRPr="001D2916">
        <w:rPr>
          <w:rFonts w:eastAsia="Times New Roman" w:cstheme="minorHAnsi"/>
          <w:lang w:eastAsia="nl-BE"/>
        </w:rPr>
        <w:t xml:space="preserve">Dit zijn geenszins vragen die enkel in een duaal traject van toepassing zijn. Zij maken ideaal gezien deel uit van de ruimere </w:t>
      </w:r>
      <w:r w:rsidRPr="001D2916">
        <w:rPr>
          <w:rFonts w:eastAsia="Times New Roman" w:cstheme="minorHAnsi"/>
          <w:b/>
          <w:bCs/>
          <w:lang w:eastAsia="nl-BE"/>
        </w:rPr>
        <w:t xml:space="preserve">leerloopbaanoriëntering </w:t>
      </w:r>
      <w:r w:rsidRPr="001D2916">
        <w:rPr>
          <w:rFonts w:eastAsia="Times New Roman" w:cstheme="minorHAnsi"/>
          <w:lang w:eastAsia="nl-BE"/>
        </w:rPr>
        <w:t>van jongeren over schooljaren, scholen en onderwijsvormen heen.</w:t>
      </w:r>
    </w:p>
    <w:p w14:paraId="04C7D577" w14:textId="77777777" w:rsidR="00B81C0C" w:rsidRDefault="001D2916" w:rsidP="00122126">
      <w:pPr>
        <w:spacing w:after="0" w:line="240" w:lineRule="auto"/>
        <w:jc w:val="both"/>
        <w:rPr>
          <w:rFonts w:eastAsia="Times New Roman" w:cstheme="minorHAnsi"/>
          <w:lang w:eastAsia="nl-BE"/>
        </w:rPr>
      </w:pPr>
      <w:r w:rsidRPr="001D2916">
        <w:rPr>
          <w:rFonts w:eastAsia="Times New Roman" w:cstheme="minorHAnsi"/>
          <w:lang w:eastAsia="nl-BE"/>
        </w:rPr>
        <w:t xml:space="preserve">De materialen, groeipaden, reflecties, ... gebruikt door de coaches </w:t>
      </w:r>
      <w:r>
        <w:rPr>
          <w:rFonts w:eastAsia="Times New Roman" w:cstheme="minorHAnsi"/>
          <w:lang w:eastAsia="nl-BE"/>
        </w:rPr>
        <w:t xml:space="preserve">van DUOplus en verzameld in de werking en op de </w:t>
      </w:r>
      <w:r w:rsidRPr="001D2916">
        <w:rPr>
          <w:rFonts w:eastAsia="Times New Roman" w:cstheme="minorHAnsi"/>
          <w:lang w:eastAsia="nl-BE"/>
        </w:rPr>
        <w:t xml:space="preserve"> website vormen een kritische uitnodiging om op zoek te gaan naar samenwerkingen, partnerschappen, innovatieve ideeën ... die jongeren actief helpen om een antwoord te kunnen bieden op deze vragen. </w:t>
      </w:r>
    </w:p>
    <w:p w14:paraId="0154FB05" w14:textId="77777777" w:rsidR="001D2916" w:rsidRDefault="001D2916" w:rsidP="00122126">
      <w:pPr>
        <w:spacing w:after="0" w:line="240" w:lineRule="auto"/>
        <w:jc w:val="both"/>
        <w:rPr>
          <w:rFonts w:eastAsia="Times New Roman" w:cstheme="minorHAnsi"/>
          <w:lang w:eastAsia="nl-BE"/>
        </w:rPr>
      </w:pPr>
      <w:r w:rsidRPr="001D2916">
        <w:rPr>
          <w:rFonts w:eastAsia="Times New Roman" w:cstheme="minorHAnsi"/>
          <w:lang w:eastAsia="nl-BE"/>
        </w:rPr>
        <w:t xml:space="preserve">Het is de overtuiging van de coaches van DUOplus dat een </w:t>
      </w:r>
      <w:r w:rsidRPr="00B81C0C">
        <w:rPr>
          <w:rFonts w:eastAsia="Times New Roman" w:cstheme="minorHAnsi"/>
          <w:b/>
          <w:lang w:eastAsia="nl-BE"/>
        </w:rPr>
        <w:t>oplossingsgerichte</w:t>
      </w:r>
      <w:r w:rsidRPr="001D2916">
        <w:rPr>
          <w:rFonts w:eastAsia="Times New Roman" w:cstheme="minorHAnsi"/>
          <w:lang w:eastAsia="nl-BE"/>
        </w:rPr>
        <w:t xml:space="preserve">, </w:t>
      </w:r>
      <w:r w:rsidRPr="00B81C0C">
        <w:rPr>
          <w:rFonts w:eastAsia="Times New Roman" w:cstheme="minorHAnsi"/>
          <w:b/>
          <w:lang w:eastAsia="nl-BE"/>
        </w:rPr>
        <w:t>handelingsgerichte</w:t>
      </w:r>
      <w:r w:rsidRPr="001D2916">
        <w:rPr>
          <w:rFonts w:eastAsia="Times New Roman" w:cstheme="minorHAnsi"/>
          <w:lang w:eastAsia="nl-BE"/>
        </w:rPr>
        <w:t xml:space="preserve"> houding van de begeleider van deze jongeren, essentieel is voor succeservaringen en het creëren van de 'goesting' om verder op zoek te gaan naar ...</w:t>
      </w:r>
      <w:r w:rsidR="00B81C0C">
        <w:rPr>
          <w:rFonts w:eastAsia="Times New Roman" w:cstheme="minorHAnsi"/>
          <w:lang w:eastAsia="nl-BE"/>
        </w:rPr>
        <w:t xml:space="preserve"> </w:t>
      </w:r>
    </w:p>
    <w:p w14:paraId="342EAF8C" w14:textId="77777777" w:rsidR="001D2916" w:rsidRDefault="001D2916" w:rsidP="00122126">
      <w:pPr>
        <w:spacing w:after="0" w:line="240" w:lineRule="auto"/>
        <w:jc w:val="both"/>
        <w:rPr>
          <w:rFonts w:eastAsia="Times New Roman" w:cstheme="minorHAnsi"/>
          <w:lang w:eastAsia="nl-BE"/>
        </w:rPr>
      </w:pPr>
      <w:r w:rsidRPr="001D2916">
        <w:rPr>
          <w:rFonts w:eastAsia="Times New Roman" w:cstheme="minorHAnsi"/>
          <w:lang w:eastAsia="nl-BE"/>
        </w:rPr>
        <w:t xml:space="preserve">De aandacht voor </w:t>
      </w:r>
      <w:r w:rsidR="00B81C0C">
        <w:rPr>
          <w:rFonts w:eastAsia="Times New Roman" w:cstheme="minorHAnsi"/>
          <w:lang w:eastAsia="nl-BE"/>
        </w:rPr>
        <w:t xml:space="preserve">een procesmatige, groeigerichte benadering van </w:t>
      </w:r>
      <w:r w:rsidRPr="001D2916">
        <w:rPr>
          <w:rFonts w:eastAsia="Times New Roman" w:cstheme="minorHAnsi"/>
          <w:lang w:eastAsia="nl-BE"/>
        </w:rPr>
        <w:t xml:space="preserve">OLB (onderwijsloopbaanbegeleiding) vormt voor de coaches een belangrijke leidraad in de werking. </w:t>
      </w:r>
    </w:p>
    <w:p w14:paraId="7E11560B" w14:textId="77777777" w:rsidR="00B81C0C" w:rsidRDefault="00B81C0C" w:rsidP="00122126">
      <w:pPr>
        <w:spacing w:after="0" w:line="240" w:lineRule="auto"/>
        <w:jc w:val="both"/>
        <w:rPr>
          <w:rFonts w:eastAsia="Times New Roman" w:cstheme="minorHAnsi"/>
          <w:lang w:eastAsia="nl-BE"/>
        </w:rPr>
      </w:pPr>
    </w:p>
    <w:p w14:paraId="7A1ECDAE" w14:textId="77777777" w:rsidR="00122126" w:rsidRDefault="00122126" w:rsidP="00122126">
      <w:pPr>
        <w:spacing w:after="0" w:line="240" w:lineRule="auto"/>
        <w:jc w:val="both"/>
        <w:rPr>
          <w:rFonts w:eastAsia="Times New Roman" w:cstheme="minorHAnsi"/>
          <w:lang w:eastAsia="nl-BE"/>
        </w:rPr>
      </w:pPr>
      <w:r>
        <w:rPr>
          <w:rFonts w:eastAsia="Times New Roman" w:cstheme="minorHAnsi"/>
          <w:lang w:eastAsia="nl-BE"/>
        </w:rPr>
        <w:t xml:space="preserve">De aandacht voor het </w:t>
      </w:r>
      <w:r w:rsidRPr="00B81C0C">
        <w:rPr>
          <w:rFonts w:eastAsia="Times New Roman" w:cstheme="minorHAnsi"/>
          <w:b/>
          <w:lang w:eastAsia="nl-BE"/>
        </w:rPr>
        <w:t>handelingsgerichte werken</w:t>
      </w:r>
      <w:r>
        <w:rPr>
          <w:rFonts w:eastAsia="Times New Roman" w:cstheme="minorHAnsi"/>
          <w:lang w:eastAsia="nl-BE"/>
        </w:rPr>
        <w:t xml:space="preserve"> vertrekt vanuit de visie van TOPunt dat er via ‘goed onderwijs’ kansen geboden kunnen worden aan ALLE leerlingen op een succesvolle leerloopbaan. Hierbij beogen we in het bijzonder de kansen te verhogen voor die leerlingen die omwille van hun sociaal-economische situatie dreigen uit te vallen. </w:t>
      </w:r>
    </w:p>
    <w:p w14:paraId="0AC5812D" w14:textId="77777777" w:rsidR="001D2916" w:rsidRPr="001D2916" w:rsidRDefault="001D2916" w:rsidP="00122126">
      <w:pPr>
        <w:spacing w:after="0" w:line="240" w:lineRule="auto"/>
        <w:outlineLvl w:val="2"/>
        <w:rPr>
          <w:rFonts w:eastAsia="Times New Roman" w:cstheme="minorHAnsi"/>
          <w:bCs/>
          <w:lang w:eastAsia="nl-BE"/>
        </w:rPr>
      </w:pPr>
      <w:r w:rsidRPr="001D2916">
        <w:rPr>
          <w:rFonts w:eastAsia="Times New Roman" w:cstheme="minorHAnsi"/>
          <w:bCs/>
          <w:lang w:eastAsia="nl-BE"/>
        </w:rPr>
        <w:t>Handelingsgericht werken is een methodiek die …</w:t>
      </w:r>
    </w:p>
    <w:p w14:paraId="55F963A7" w14:textId="77777777" w:rsidR="001D2916" w:rsidRPr="001D2916" w:rsidRDefault="001D2916" w:rsidP="00122126">
      <w:pPr>
        <w:numPr>
          <w:ilvl w:val="0"/>
          <w:numId w:val="7"/>
        </w:numPr>
        <w:spacing w:after="0" w:line="240" w:lineRule="auto"/>
        <w:rPr>
          <w:rFonts w:eastAsia="Times New Roman" w:cstheme="minorHAnsi"/>
          <w:lang w:eastAsia="nl-BE"/>
        </w:rPr>
      </w:pPr>
      <w:r w:rsidRPr="001D2916">
        <w:rPr>
          <w:rFonts w:eastAsia="Times New Roman" w:cstheme="minorHAnsi"/>
          <w:lang w:eastAsia="nl-BE"/>
        </w:rPr>
        <w:t xml:space="preserve">De  </w:t>
      </w:r>
      <w:r w:rsidRPr="001D2916">
        <w:rPr>
          <w:rFonts w:eastAsia="Times New Roman" w:cstheme="minorHAnsi"/>
          <w:b/>
          <w:bCs/>
          <w:lang w:eastAsia="nl-BE"/>
        </w:rPr>
        <w:t xml:space="preserve">kwaliteit </w:t>
      </w:r>
      <w:r w:rsidRPr="001D2916">
        <w:rPr>
          <w:rFonts w:eastAsia="Times New Roman" w:cstheme="minorHAnsi"/>
          <w:lang w:eastAsia="nl-BE"/>
        </w:rPr>
        <w:t>van het onderwijs en de begeleiding voor alle leerlingen beoogt te verbeteren.</w:t>
      </w:r>
    </w:p>
    <w:p w14:paraId="5B70E25F" w14:textId="77777777" w:rsidR="001D2916" w:rsidRPr="001D2916" w:rsidRDefault="001D2916" w:rsidP="00122126">
      <w:pPr>
        <w:numPr>
          <w:ilvl w:val="0"/>
          <w:numId w:val="7"/>
        </w:numPr>
        <w:spacing w:after="0" w:line="240" w:lineRule="auto"/>
        <w:rPr>
          <w:rFonts w:eastAsia="Times New Roman" w:cstheme="minorHAnsi"/>
          <w:lang w:eastAsia="nl-BE"/>
        </w:rPr>
      </w:pPr>
      <w:r w:rsidRPr="001D2916">
        <w:rPr>
          <w:rFonts w:eastAsia="Times New Roman" w:cstheme="minorHAnsi"/>
          <w:lang w:eastAsia="nl-BE"/>
        </w:rPr>
        <w:t xml:space="preserve">Kwaliteitsvol onderwijs en </w:t>
      </w:r>
      <w:r w:rsidRPr="001D2916">
        <w:rPr>
          <w:rFonts w:eastAsia="Times New Roman" w:cstheme="minorHAnsi"/>
          <w:b/>
          <w:bCs/>
          <w:lang w:eastAsia="nl-BE"/>
        </w:rPr>
        <w:t xml:space="preserve">doeltreffende </w:t>
      </w:r>
      <w:r w:rsidRPr="001D2916">
        <w:rPr>
          <w:rFonts w:eastAsia="Times New Roman" w:cstheme="minorHAnsi"/>
          <w:lang w:eastAsia="nl-BE"/>
        </w:rPr>
        <w:t>leerlingbegeleiding concretiseert zodat een schoolteam effectief kan omgaan met verschillen tussen leerlingen.</w:t>
      </w:r>
    </w:p>
    <w:p w14:paraId="14A93526" w14:textId="77777777" w:rsidR="001D2916" w:rsidRPr="001D2916" w:rsidRDefault="001D2916" w:rsidP="00122126">
      <w:pPr>
        <w:numPr>
          <w:ilvl w:val="0"/>
          <w:numId w:val="7"/>
        </w:numPr>
        <w:spacing w:after="0" w:line="240" w:lineRule="auto"/>
        <w:rPr>
          <w:rFonts w:eastAsia="Times New Roman" w:cstheme="minorHAnsi"/>
          <w:lang w:eastAsia="nl-BE"/>
        </w:rPr>
      </w:pPr>
      <w:r w:rsidRPr="001D2916">
        <w:rPr>
          <w:rFonts w:eastAsia="Times New Roman" w:cstheme="minorHAnsi"/>
          <w:lang w:eastAsia="nl-BE"/>
        </w:rPr>
        <w:t xml:space="preserve">Biedt een gezamenlijk </w:t>
      </w:r>
      <w:r w:rsidRPr="001D2916">
        <w:rPr>
          <w:rFonts w:eastAsia="Times New Roman" w:cstheme="minorHAnsi"/>
          <w:b/>
          <w:bCs/>
          <w:lang w:eastAsia="nl-BE"/>
        </w:rPr>
        <w:t xml:space="preserve">kader </w:t>
      </w:r>
      <w:r w:rsidRPr="001D2916">
        <w:rPr>
          <w:rFonts w:eastAsia="Times New Roman" w:cstheme="minorHAnsi"/>
          <w:lang w:eastAsia="nl-BE"/>
        </w:rPr>
        <w:t>voor wie betrokken is bij de begeleiding van een jongere (leerkracht, leerlinge</w:t>
      </w:r>
      <w:r w:rsidR="00B81C0C">
        <w:rPr>
          <w:rFonts w:eastAsia="Times New Roman" w:cstheme="minorHAnsi"/>
          <w:lang w:eastAsia="nl-BE"/>
        </w:rPr>
        <w:t>n</w:t>
      </w:r>
      <w:r w:rsidRPr="001D2916">
        <w:rPr>
          <w:rFonts w:eastAsia="Times New Roman" w:cstheme="minorHAnsi"/>
          <w:lang w:eastAsia="nl-BE"/>
        </w:rPr>
        <w:t>begeleider, mentor, jongere, ouders, CLB’er, …) en bundelt deze krachten</w:t>
      </w:r>
    </w:p>
    <w:p w14:paraId="3A68B617" w14:textId="77777777" w:rsidR="001D2916" w:rsidRPr="001D2916" w:rsidRDefault="001D2916" w:rsidP="00122126">
      <w:pPr>
        <w:numPr>
          <w:ilvl w:val="0"/>
          <w:numId w:val="7"/>
        </w:numPr>
        <w:spacing w:after="0" w:line="240" w:lineRule="auto"/>
        <w:rPr>
          <w:rFonts w:eastAsia="Times New Roman" w:cstheme="minorHAnsi"/>
          <w:lang w:eastAsia="nl-BE"/>
        </w:rPr>
      </w:pPr>
      <w:r w:rsidRPr="001D2916">
        <w:rPr>
          <w:rFonts w:eastAsia="Times New Roman" w:cstheme="minorHAnsi"/>
          <w:lang w:eastAsia="nl-BE"/>
        </w:rPr>
        <w:t xml:space="preserve">Biedt een kader dat goed te gebruiken is bij </w:t>
      </w:r>
      <w:r w:rsidRPr="001D2916">
        <w:rPr>
          <w:rFonts w:eastAsia="Times New Roman" w:cstheme="minorHAnsi"/>
          <w:b/>
          <w:bCs/>
          <w:lang w:eastAsia="nl-BE"/>
        </w:rPr>
        <w:t xml:space="preserve">reflectie </w:t>
      </w:r>
      <w:r w:rsidRPr="001D2916">
        <w:rPr>
          <w:rFonts w:eastAsia="Times New Roman" w:cstheme="minorHAnsi"/>
          <w:lang w:eastAsia="nl-BE"/>
        </w:rPr>
        <w:t>en kwaliteitsverbetering.</w:t>
      </w:r>
    </w:p>
    <w:p w14:paraId="5E1E6E8A" w14:textId="77777777" w:rsidR="001D2916" w:rsidRPr="001D2916" w:rsidRDefault="001D2916" w:rsidP="00122126">
      <w:pPr>
        <w:numPr>
          <w:ilvl w:val="0"/>
          <w:numId w:val="7"/>
        </w:numPr>
        <w:spacing w:after="0" w:line="240" w:lineRule="auto"/>
        <w:rPr>
          <w:rFonts w:eastAsia="Times New Roman" w:cstheme="minorHAnsi"/>
          <w:lang w:eastAsia="nl-BE"/>
        </w:rPr>
      </w:pPr>
      <w:r w:rsidRPr="001D2916">
        <w:rPr>
          <w:rFonts w:eastAsia="Times New Roman" w:cstheme="minorHAnsi"/>
          <w:lang w:eastAsia="nl-BE"/>
        </w:rPr>
        <w:t xml:space="preserve">Maakt het mogelijk om </w:t>
      </w:r>
      <w:r w:rsidRPr="001D2916">
        <w:rPr>
          <w:rFonts w:eastAsia="Times New Roman" w:cstheme="minorHAnsi"/>
          <w:b/>
          <w:bCs/>
          <w:lang w:eastAsia="nl-BE"/>
        </w:rPr>
        <w:t xml:space="preserve">doelgericht </w:t>
      </w:r>
      <w:r w:rsidRPr="001D2916">
        <w:rPr>
          <w:rFonts w:eastAsia="Times New Roman" w:cstheme="minorHAnsi"/>
          <w:lang w:eastAsia="nl-BE"/>
        </w:rPr>
        <w:t>en in kleine stappen te werken en om van wenselijk naar haalbaar te redeneren.</w:t>
      </w:r>
    </w:p>
    <w:p w14:paraId="50838A56" w14:textId="77777777" w:rsidR="001D2916" w:rsidRPr="001D2916" w:rsidRDefault="001D2916" w:rsidP="00122126">
      <w:pPr>
        <w:numPr>
          <w:ilvl w:val="0"/>
          <w:numId w:val="7"/>
        </w:numPr>
        <w:spacing w:after="0" w:line="240" w:lineRule="auto"/>
        <w:rPr>
          <w:rFonts w:eastAsia="Times New Roman" w:cstheme="minorHAnsi"/>
          <w:lang w:eastAsia="nl-BE"/>
        </w:rPr>
      </w:pPr>
      <w:r w:rsidRPr="001D2916">
        <w:rPr>
          <w:rFonts w:eastAsia="Times New Roman" w:cstheme="minorHAnsi"/>
          <w:lang w:eastAsia="nl-BE"/>
        </w:rPr>
        <w:t xml:space="preserve">Is een </w:t>
      </w:r>
      <w:r w:rsidRPr="001D2916">
        <w:rPr>
          <w:rFonts w:eastAsia="Times New Roman" w:cstheme="minorHAnsi"/>
          <w:b/>
          <w:bCs/>
          <w:lang w:eastAsia="nl-BE"/>
        </w:rPr>
        <w:t xml:space="preserve">planmatige </w:t>
      </w:r>
      <w:r w:rsidRPr="001D2916">
        <w:rPr>
          <w:rFonts w:eastAsia="Times New Roman" w:cstheme="minorHAnsi"/>
          <w:lang w:eastAsia="nl-BE"/>
        </w:rPr>
        <w:t>en cyclische werkwijze vanuit zeven uitgangspunten. Deze uitgangspunten bieden een wenselijk kader, de ideale werkwijze.</w:t>
      </w:r>
    </w:p>
    <w:p w14:paraId="615ED5CA" w14:textId="77777777" w:rsidR="001D2916" w:rsidRPr="001D2916" w:rsidRDefault="001D2916" w:rsidP="00122126">
      <w:pPr>
        <w:spacing w:after="0" w:line="240" w:lineRule="auto"/>
        <w:rPr>
          <w:rFonts w:eastAsia="Times New Roman" w:cstheme="minorHAnsi"/>
          <w:lang w:eastAsia="nl-BE"/>
        </w:rPr>
      </w:pPr>
      <w:r w:rsidRPr="001D2916">
        <w:rPr>
          <w:rFonts w:eastAsia="Times New Roman" w:cstheme="minorHAnsi"/>
          <w:lang w:eastAsia="nl-BE"/>
        </w:rPr>
        <w:t xml:space="preserve">De </w:t>
      </w:r>
      <w:r w:rsidRPr="001D2916">
        <w:rPr>
          <w:rFonts w:eastAsia="Times New Roman" w:cstheme="minorHAnsi"/>
          <w:b/>
          <w:bCs/>
          <w:lang w:eastAsia="nl-BE"/>
        </w:rPr>
        <w:t>zeven uitgangspunten</w:t>
      </w:r>
      <w:r w:rsidRPr="001D2916">
        <w:rPr>
          <w:rFonts w:eastAsia="Times New Roman" w:cstheme="minorHAnsi"/>
          <w:lang w:eastAsia="nl-BE"/>
        </w:rPr>
        <w:t xml:space="preserve"> vormen de essentie van HGW. Het zijn de criteria waaraan de handelingsgerichtheid van onderzoek en begeleiding zijn af te toetsen. Het is van belang om alle uitgangspunten na te streven omdat ze onderling sterk verbonden zijn. </w:t>
      </w:r>
    </w:p>
    <w:p w14:paraId="0E3C8A57" w14:textId="77777777" w:rsidR="001D2916" w:rsidRPr="001D2916" w:rsidRDefault="001D2916" w:rsidP="00122126">
      <w:pPr>
        <w:spacing w:after="0" w:line="240" w:lineRule="auto"/>
        <w:rPr>
          <w:rFonts w:eastAsia="Times New Roman" w:cstheme="minorHAnsi"/>
          <w:lang w:eastAsia="nl-BE"/>
        </w:rPr>
      </w:pPr>
      <w:r w:rsidRPr="001D2916">
        <w:rPr>
          <w:rFonts w:eastAsia="Times New Roman" w:cstheme="minorHAnsi"/>
          <w:lang w:eastAsia="nl-BE"/>
        </w:rPr>
        <w:t>Doorheen de werking van de coaches van DUO</w:t>
      </w:r>
      <w:r w:rsidR="00122126">
        <w:rPr>
          <w:rFonts w:eastAsia="Times New Roman" w:cstheme="minorHAnsi"/>
          <w:lang w:eastAsia="nl-BE"/>
        </w:rPr>
        <w:t>p</w:t>
      </w:r>
      <w:r w:rsidRPr="001D2916">
        <w:rPr>
          <w:rFonts w:eastAsia="Times New Roman" w:cstheme="minorHAnsi"/>
          <w:lang w:eastAsia="nl-BE"/>
        </w:rPr>
        <w:t>lus wordt steeds rekening gehouden met deze 7</w:t>
      </w:r>
      <w:r w:rsidR="00B81C0C">
        <w:rPr>
          <w:rFonts w:eastAsia="Times New Roman" w:cstheme="minorHAnsi"/>
          <w:lang w:eastAsia="nl-BE"/>
        </w:rPr>
        <w:t xml:space="preserve"> </w:t>
      </w:r>
      <w:r w:rsidRPr="001D2916">
        <w:rPr>
          <w:rFonts w:eastAsia="Times New Roman" w:cstheme="minorHAnsi"/>
          <w:lang w:eastAsia="nl-BE"/>
        </w:rPr>
        <w:t xml:space="preserve">uitgangspunten. Dit resulteerde in een </w:t>
      </w:r>
      <w:r w:rsidR="00B81C0C">
        <w:rPr>
          <w:rFonts w:eastAsia="Times New Roman" w:cstheme="minorHAnsi"/>
          <w:lang w:eastAsia="nl-BE"/>
        </w:rPr>
        <w:t>aanbod</w:t>
      </w:r>
      <w:r w:rsidRPr="001D2916">
        <w:rPr>
          <w:rFonts w:eastAsia="Times New Roman" w:cstheme="minorHAnsi"/>
          <w:lang w:eastAsia="nl-BE"/>
        </w:rPr>
        <w:t xml:space="preserve"> van </w:t>
      </w:r>
      <w:r w:rsidR="00B81C0C">
        <w:rPr>
          <w:rFonts w:eastAsia="Times New Roman" w:cstheme="minorHAnsi"/>
          <w:lang w:eastAsia="nl-BE"/>
        </w:rPr>
        <w:t xml:space="preserve">concrete </w:t>
      </w:r>
      <w:r w:rsidRPr="001D2916">
        <w:rPr>
          <w:rFonts w:eastAsia="Times New Roman" w:cstheme="minorHAnsi"/>
          <w:lang w:eastAsia="nl-BE"/>
        </w:rPr>
        <w:t>materialen die een kader schetsen om in de eigen context mee aan de slag  te gaan rond screening, oriëntering, begeleiding van jongeren (al dan niet in een duaal traject).</w:t>
      </w:r>
    </w:p>
    <w:p w14:paraId="4393EAEC" w14:textId="77777777" w:rsidR="001D2916" w:rsidRPr="001D2916" w:rsidRDefault="001D2916" w:rsidP="00122126">
      <w:pPr>
        <w:spacing w:after="0" w:line="240" w:lineRule="auto"/>
        <w:rPr>
          <w:rFonts w:eastAsia="Times New Roman" w:cstheme="minorHAnsi"/>
          <w:lang w:eastAsia="nl-BE"/>
        </w:rPr>
      </w:pPr>
      <w:r w:rsidRPr="001D2916">
        <w:rPr>
          <w:rFonts w:eastAsia="Times New Roman" w:cstheme="minorHAnsi"/>
          <w:lang w:eastAsia="nl-BE"/>
        </w:rPr>
        <w:t>Het opstarten van een duale richting vormt een opportuniteit om bestaande (of nog niet b</w:t>
      </w:r>
      <w:r w:rsidR="00122126">
        <w:rPr>
          <w:rFonts w:eastAsia="Times New Roman" w:cstheme="minorHAnsi"/>
          <w:lang w:eastAsia="nl-BE"/>
        </w:rPr>
        <w:t>estaande) manieren van werken te</w:t>
      </w:r>
      <w:r w:rsidRPr="001D2916">
        <w:rPr>
          <w:rFonts w:eastAsia="Times New Roman" w:cstheme="minorHAnsi"/>
          <w:lang w:eastAsia="nl-BE"/>
        </w:rPr>
        <w:t xml:space="preserve"> herbekijken, uit te proberen, te veranderen, ...  in je klas, school, vak, stage, ..... We denken hierbij o.a. aan competentiegericht evalueren, feedback geven, handelingsgericht werken,</w:t>
      </w:r>
      <w:r w:rsidR="00122126">
        <w:rPr>
          <w:rFonts w:eastAsia="Times New Roman" w:cstheme="minorHAnsi"/>
          <w:lang w:eastAsia="nl-BE"/>
        </w:rPr>
        <w:t xml:space="preserve"> oplossingsgericht begeleiden, … </w:t>
      </w:r>
    </w:p>
    <w:p w14:paraId="1CA825DF" w14:textId="77777777" w:rsidR="001D2916" w:rsidRPr="001D2916" w:rsidRDefault="001D2916" w:rsidP="00122126">
      <w:pPr>
        <w:spacing w:after="0" w:line="240" w:lineRule="auto"/>
        <w:jc w:val="both"/>
        <w:rPr>
          <w:rFonts w:eastAsia="Times New Roman" w:cstheme="minorHAnsi"/>
          <w:lang w:eastAsia="nl-BE"/>
        </w:rPr>
      </w:pPr>
    </w:p>
    <w:p w14:paraId="79C19015" w14:textId="77777777" w:rsidR="0059673B" w:rsidRPr="003F4C28" w:rsidRDefault="001018E4" w:rsidP="00122126">
      <w:pPr>
        <w:pStyle w:val="Kop1"/>
        <w:spacing w:before="0"/>
      </w:pPr>
      <w:r w:rsidRPr="003F4C28">
        <w:t>Doelstellingen werk</w:t>
      </w:r>
      <w:r w:rsidR="001D2916">
        <w:t>- en info</w:t>
      </w:r>
      <w:r w:rsidRPr="003F4C28">
        <w:t>sessies</w:t>
      </w:r>
      <w:r w:rsidR="00631382">
        <w:t xml:space="preserve"> door DUOplus </w:t>
      </w:r>
    </w:p>
    <w:p w14:paraId="11C17F0D" w14:textId="77777777" w:rsidR="001018E4" w:rsidRDefault="00122126" w:rsidP="001018E4">
      <w:pPr>
        <w:rPr>
          <w:rFonts w:cstheme="minorHAnsi"/>
        </w:rPr>
      </w:pPr>
      <w:r>
        <w:rPr>
          <w:rFonts w:cstheme="minorHAnsi"/>
        </w:rPr>
        <w:t>Alle besproken materialen, duiding, werking en visie kan steeds teruggevonden worden op de website van DUOplus. (</w:t>
      </w:r>
      <w:hyperlink r:id="rId15" w:history="1">
        <w:r w:rsidR="001018E4" w:rsidRPr="003F4C28">
          <w:rPr>
            <w:rStyle w:val="Hyperlink"/>
            <w:rFonts w:cstheme="minorHAnsi"/>
          </w:rPr>
          <w:t>www.topuntgent.be/induo</w:t>
        </w:r>
      </w:hyperlink>
      <w:r w:rsidR="001018E4" w:rsidRPr="003F4C28">
        <w:rPr>
          <w:rFonts w:cstheme="minorHAnsi"/>
        </w:rPr>
        <w:t xml:space="preserve"> </w:t>
      </w:r>
      <w:r>
        <w:rPr>
          <w:rFonts w:cstheme="minorHAnsi"/>
        </w:rPr>
        <w:t>)</w:t>
      </w:r>
    </w:p>
    <w:p w14:paraId="4733CE4B" w14:textId="77777777" w:rsidR="00122126" w:rsidRDefault="00122126" w:rsidP="001018E4">
      <w:pPr>
        <w:rPr>
          <w:rFonts w:cstheme="minorHAnsi"/>
        </w:rPr>
      </w:pPr>
      <w:r>
        <w:rPr>
          <w:rFonts w:cstheme="minorHAnsi"/>
        </w:rPr>
        <w:t>De materialen zijn vrij toegankelijk en downloadbaar. Het enige dat we in return vragen is een bereidheid om de manier waarop men met de materialen aan de slag gegaan is te delen… om op die manier o</w:t>
      </w:r>
      <w:r w:rsidR="00631382">
        <w:rPr>
          <w:rFonts w:cstheme="minorHAnsi"/>
        </w:rPr>
        <w:t>ok andere te kunnen inspireren.</w:t>
      </w:r>
    </w:p>
    <w:p w14:paraId="297DF268" w14:textId="77777777" w:rsidR="001018E4" w:rsidRPr="00631382" w:rsidRDefault="001018E4" w:rsidP="001018E4">
      <w:pPr>
        <w:shd w:val="clear" w:color="auto" w:fill="FFFF00"/>
        <w:rPr>
          <w:rFonts w:cstheme="minorHAnsi"/>
          <w:b/>
          <w:sz w:val="28"/>
          <w:szCs w:val="28"/>
        </w:rPr>
      </w:pPr>
      <w:r w:rsidRPr="00631382">
        <w:rPr>
          <w:rFonts w:cstheme="minorHAnsi"/>
          <w:b/>
          <w:sz w:val="28"/>
          <w:szCs w:val="28"/>
          <w:highlight w:val="yellow"/>
        </w:rPr>
        <w:t>Informeren</w:t>
      </w:r>
    </w:p>
    <w:p w14:paraId="5FC94D7B" w14:textId="77777777" w:rsidR="001018E4" w:rsidRPr="00122126" w:rsidRDefault="001018E4" w:rsidP="003F4C28">
      <w:pPr>
        <w:spacing w:after="0" w:line="240" w:lineRule="auto"/>
        <w:rPr>
          <w:rFonts w:eastAsia="Times New Roman" w:cstheme="minorHAnsi"/>
          <w:i/>
          <w:lang w:eastAsia="nl-BE"/>
        </w:rPr>
      </w:pPr>
      <w:r w:rsidRPr="001018E4">
        <w:rPr>
          <w:rFonts w:eastAsia="Times New Roman" w:cstheme="minorHAnsi"/>
          <w:i/>
          <w:lang w:eastAsia="nl-BE"/>
        </w:rPr>
        <w:t>Je weet heel goed wat duaal leren inhoudt, je weet waar je het kan volgen, wat het is, hoe het er aan toegaat, wat je kan behalen, … Je kan je een beeld vormen van het beroep dat je zou willen uitoefenen. Je gaat actief op zoek naar informatie, je vraagt ernaar, je zoekt op, …</w:t>
      </w:r>
    </w:p>
    <w:p w14:paraId="48AE4F62" w14:textId="77777777" w:rsidR="003F4C28" w:rsidRPr="003F4C28" w:rsidRDefault="003F4C28" w:rsidP="003F4C28">
      <w:pPr>
        <w:spacing w:after="0" w:line="240" w:lineRule="auto"/>
        <w:rPr>
          <w:rFonts w:eastAsia="Times New Roman" w:cstheme="minorHAnsi"/>
          <w:b/>
          <w:lang w:eastAsia="nl-BE"/>
        </w:rPr>
      </w:pPr>
      <w:r w:rsidRPr="003F4C28">
        <w:rPr>
          <w:rFonts w:eastAsia="Times New Roman" w:cstheme="minorHAnsi"/>
          <w:b/>
          <w:lang w:eastAsia="nl-BE"/>
        </w:rPr>
        <w:t xml:space="preserve">Inhoud </w:t>
      </w:r>
    </w:p>
    <w:p w14:paraId="62284B6D" w14:textId="77777777" w:rsidR="003F4C28" w:rsidRPr="003F4C28" w:rsidRDefault="003F4C28" w:rsidP="003F4C28">
      <w:pPr>
        <w:pStyle w:val="Lijstalinea"/>
        <w:numPr>
          <w:ilvl w:val="0"/>
          <w:numId w:val="1"/>
        </w:numPr>
        <w:spacing w:after="0" w:line="240" w:lineRule="auto"/>
        <w:rPr>
          <w:rFonts w:eastAsia="Times New Roman" w:cstheme="minorHAnsi"/>
          <w:lang w:eastAsia="nl-BE"/>
        </w:rPr>
      </w:pPr>
      <w:r w:rsidRPr="003F4C28">
        <w:rPr>
          <w:rFonts w:eastAsia="Times New Roman" w:cstheme="minorHAnsi"/>
          <w:lang w:eastAsia="nl-BE"/>
        </w:rPr>
        <w:t>Praktische info duaal leren</w:t>
      </w:r>
    </w:p>
    <w:p w14:paraId="3EE272DC" w14:textId="77777777" w:rsidR="003F4C28" w:rsidRPr="003F4C28" w:rsidRDefault="003F4C28" w:rsidP="003F4C28">
      <w:pPr>
        <w:pStyle w:val="Lijstalinea"/>
        <w:numPr>
          <w:ilvl w:val="0"/>
          <w:numId w:val="1"/>
        </w:numPr>
        <w:spacing w:after="0" w:line="240" w:lineRule="auto"/>
        <w:rPr>
          <w:rFonts w:eastAsia="Times New Roman" w:cstheme="minorHAnsi"/>
          <w:lang w:eastAsia="nl-BE"/>
        </w:rPr>
      </w:pPr>
      <w:r w:rsidRPr="003F4C28">
        <w:rPr>
          <w:rFonts w:eastAsia="Times New Roman" w:cstheme="minorHAnsi"/>
          <w:lang w:eastAsia="nl-BE"/>
        </w:rPr>
        <w:t>Scholen met duale richtingen</w:t>
      </w:r>
    </w:p>
    <w:p w14:paraId="105D28BB" w14:textId="77777777" w:rsidR="003F4C28" w:rsidRPr="003F4C28" w:rsidRDefault="003F4C28" w:rsidP="003F4C28">
      <w:pPr>
        <w:pStyle w:val="Lijstalinea"/>
        <w:numPr>
          <w:ilvl w:val="0"/>
          <w:numId w:val="1"/>
        </w:numPr>
        <w:spacing w:after="0" w:line="240" w:lineRule="auto"/>
        <w:rPr>
          <w:rFonts w:eastAsia="Times New Roman" w:cstheme="minorHAnsi"/>
          <w:lang w:eastAsia="nl-BE"/>
        </w:rPr>
      </w:pPr>
      <w:r w:rsidRPr="003F4C28">
        <w:rPr>
          <w:rFonts w:eastAsia="Times New Roman" w:cstheme="minorHAnsi"/>
          <w:lang w:eastAsia="nl-BE"/>
        </w:rPr>
        <w:t xml:space="preserve">Een klas informeren over duaal </w:t>
      </w:r>
    </w:p>
    <w:p w14:paraId="60F05A5C" w14:textId="77777777" w:rsidR="003F4C28" w:rsidRDefault="003F4C28" w:rsidP="003F4C28">
      <w:pPr>
        <w:pStyle w:val="Lijstalinea"/>
        <w:numPr>
          <w:ilvl w:val="0"/>
          <w:numId w:val="1"/>
        </w:numPr>
        <w:spacing w:after="0" w:line="240" w:lineRule="auto"/>
        <w:rPr>
          <w:rFonts w:eastAsia="Times New Roman" w:cstheme="minorHAnsi"/>
          <w:lang w:eastAsia="nl-BE"/>
        </w:rPr>
      </w:pPr>
      <w:r w:rsidRPr="003F4C28">
        <w:rPr>
          <w:rFonts w:eastAsia="Times New Roman" w:cstheme="minorHAnsi"/>
          <w:lang w:eastAsia="nl-BE"/>
        </w:rPr>
        <w:t xml:space="preserve">Met een beperking duaal leren volgen </w:t>
      </w:r>
    </w:p>
    <w:p w14:paraId="7FC75FBF" w14:textId="77777777" w:rsidR="001D2916" w:rsidRDefault="001D2916" w:rsidP="003F4C28">
      <w:pPr>
        <w:pStyle w:val="Lijstalinea"/>
        <w:numPr>
          <w:ilvl w:val="0"/>
          <w:numId w:val="1"/>
        </w:numPr>
        <w:spacing w:after="0" w:line="240" w:lineRule="auto"/>
        <w:rPr>
          <w:rFonts w:eastAsia="Times New Roman" w:cstheme="minorHAnsi"/>
          <w:lang w:eastAsia="nl-BE"/>
        </w:rPr>
      </w:pPr>
      <w:r>
        <w:rPr>
          <w:rFonts w:eastAsia="Times New Roman" w:cstheme="minorHAnsi"/>
          <w:lang w:eastAsia="nl-BE"/>
        </w:rPr>
        <w:t xml:space="preserve">Schoolkeuze in het secundair onderwijs </w:t>
      </w:r>
    </w:p>
    <w:p w14:paraId="1EB12AE9" w14:textId="77777777" w:rsidR="001D2916" w:rsidRDefault="001D2916" w:rsidP="001D2916">
      <w:pPr>
        <w:pStyle w:val="Lijstalinea"/>
        <w:spacing w:after="0" w:line="240" w:lineRule="auto"/>
        <w:rPr>
          <w:rFonts w:eastAsia="Times New Roman" w:cstheme="minorHAnsi"/>
          <w:lang w:eastAsia="nl-BE"/>
        </w:rPr>
      </w:pPr>
    </w:p>
    <w:p w14:paraId="0DC7DE53" w14:textId="77777777" w:rsidR="003F4C28" w:rsidRPr="003F4C28" w:rsidRDefault="003F4C28" w:rsidP="003F4C28">
      <w:pPr>
        <w:spacing w:after="0" w:line="240" w:lineRule="auto"/>
        <w:rPr>
          <w:rFonts w:eastAsia="Times New Roman" w:cstheme="minorHAnsi"/>
          <w:b/>
          <w:lang w:eastAsia="nl-BE"/>
        </w:rPr>
      </w:pPr>
      <w:r w:rsidRPr="003F4C28">
        <w:rPr>
          <w:rFonts w:eastAsia="Times New Roman" w:cstheme="minorHAnsi"/>
          <w:b/>
          <w:lang w:eastAsia="nl-BE"/>
        </w:rPr>
        <w:t>Doelstellingen</w:t>
      </w:r>
    </w:p>
    <w:p w14:paraId="47A8DA0A" w14:textId="77777777" w:rsidR="003F4C28" w:rsidRDefault="003F4C28" w:rsidP="003F4C28">
      <w:pPr>
        <w:pStyle w:val="Lijstalinea"/>
        <w:numPr>
          <w:ilvl w:val="0"/>
          <w:numId w:val="1"/>
        </w:numPr>
        <w:spacing w:after="0" w:line="240" w:lineRule="auto"/>
        <w:rPr>
          <w:rFonts w:eastAsia="Times New Roman" w:cstheme="minorHAnsi"/>
          <w:lang w:eastAsia="nl-BE"/>
        </w:rPr>
      </w:pPr>
      <w:r>
        <w:rPr>
          <w:rFonts w:eastAsia="Times New Roman" w:cstheme="minorHAnsi"/>
          <w:lang w:eastAsia="nl-BE"/>
        </w:rPr>
        <w:t>Je (school)team neutraal en objectief informeren over een duaal leertraject</w:t>
      </w:r>
    </w:p>
    <w:p w14:paraId="33C17AD7" w14:textId="77777777" w:rsidR="003F4C28" w:rsidRDefault="003F4C28" w:rsidP="003F4C28">
      <w:pPr>
        <w:pStyle w:val="Lijstalinea"/>
        <w:numPr>
          <w:ilvl w:val="0"/>
          <w:numId w:val="1"/>
        </w:numPr>
        <w:spacing w:after="0" w:line="240" w:lineRule="auto"/>
        <w:rPr>
          <w:rFonts w:eastAsia="Times New Roman" w:cstheme="minorHAnsi"/>
          <w:lang w:eastAsia="nl-BE"/>
        </w:rPr>
      </w:pPr>
      <w:r>
        <w:rPr>
          <w:rFonts w:eastAsia="Times New Roman" w:cstheme="minorHAnsi"/>
          <w:lang w:eastAsia="nl-BE"/>
        </w:rPr>
        <w:t>Verwijzingen naar officiële informatiebronnen</w:t>
      </w:r>
    </w:p>
    <w:p w14:paraId="20924F57" w14:textId="77777777" w:rsidR="003F4C28" w:rsidRDefault="003F4C28" w:rsidP="003F4C28">
      <w:pPr>
        <w:pStyle w:val="Lijstalinea"/>
        <w:numPr>
          <w:ilvl w:val="0"/>
          <w:numId w:val="1"/>
        </w:numPr>
        <w:spacing w:after="0" w:line="240" w:lineRule="auto"/>
        <w:rPr>
          <w:rFonts w:eastAsia="Times New Roman" w:cstheme="minorHAnsi"/>
          <w:lang w:eastAsia="nl-BE"/>
        </w:rPr>
      </w:pPr>
      <w:r>
        <w:rPr>
          <w:rFonts w:eastAsia="Times New Roman" w:cstheme="minorHAnsi"/>
          <w:lang w:eastAsia="nl-BE"/>
        </w:rPr>
        <w:t>Te weten komen waar je duaal leren kan volgen</w:t>
      </w:r>
    </w:p>
    <w:p w14:paraId="27FA9027" w14:textId="77777777" w:rsidR="003F4C28" w:rsidRDefault="003F4C28" w:rsidP="003F4C28">
      <w:pPr>
        <w:pStyle w:val="Lijstalinea"/>
        <w:numPr>
          <w:ilvl w:val="0"/>
          <w:numId w:val="1"/>
        </w:numPr>
        <w:spacing w:after="0" w:line="240" w:lineRule="auto"/>
        <w:rPr>
          <w:rFonts w:eastAsia="Times New Roman" w:cstheme="minorHAnsi"/>
          <w:lang w:eastAsia="nl-BE"/>
        </w:rPr>
      </w:pPr>
      <w:r>
        <w:rPr>
          <w:rFonts w:eastAsia="Times New Roman" w:cstheme="minorHAnsi"/>
          <w:lang w:eastAsia="nl-BE"/>
        </w:rPr>
        <w:t>Het verschil tussen duaal leren en andere vormen van werkplekleren</w:t>
      </w:r>
    </w:p>
    <w:p w14:paraId="5278EFF3" w14:textId="77777777" w:rsidR="003F4C28" w:rsidRDefault="003F4C28" w:rsidP="003F4C28">
      <w:pPr>
        <w:pStyle w:val="Lijstalinea"/>
        <w:numPr>
          <w:ilvl w:val="0"/>
          <w:numId w:val="1"/>
        </w:numPr>
        <w:spacing w:after="0" w:line="240" w:lineRule="auto"/>
        <w:rPr>
          <w:rFonts w:eastAsia="Times New Roman" w:cstheme="minorHAnsi"/>
          <w:lang w:eastAsia="nl-BE"/>
        </w:rPr>
      </w:pPr>
      <w:r>
        <w:rPr>
          <w:rFonts w:eastAsia="Times New Roman" w:cstheme="minorHAnsi"/>
          <w:lang w:eastAsia="nl-BE"/>
        </w:rPr>
        <w:t>Toelatingsvoorwaarden voor een duaal leertraject</w:t>
      </w:r>
    </w:p>
    <w:p w14:paraId="049A1792" w14:textId="77777777" w:rsidR="003F4C28" w:rsidRDefault="003F4C28" w:rsidP="003F4C28">
      <w:pPr>
        <w:pStyle w:val="Lijstalinea"/>
        <w:numPr>
          <w:ilvl w:val="0"/>
          <w:numId w:val="1"/>
        </w:numPr>
        <w:spacing w:after="0" w:line="240" w:lineRule="auto"/>
        <w:rPr>
          <w:rFonts w:eastAsia="Times New Roman" w:cstheme="minorHAnsi"/>
          <w:lang w:eastAsia="nl-BE"/>
        </w:rPr>
      </w:pPr>
      <w:r>
        <w:rPr>
          <w:rFonts w:eastAsia="Times New Roman" w:cstheme="minorHAnsi"/>
          <w:lang w:eastAsia="nl-BE"/>
        </w:rPr>
        <w:t>Wat zijn ‘redelijke aanpassingen’ in werkplekleren?</w:t>
      </w:r>
    </w:p>
    <w:p w14:paraId="2686EACC" w14:textId="77777777" w:rsidR="00631382" w:rsidRPr="00631382" w:rsidRDefault="001D2916" w:rsidP="00631382">
      <w:pPr>
        <w:pStyle w:val="Lijstalinea"/>
        <w:numPr>
          <w:ilvl w:val="0"/>
          <w:numId w:val="1"/>
        </w:numPr>
        <w:spacing w:after="0" w:line="240" w:lineRule="auto"/>
        <w:rPr>
          <w:rFonts w:eastAsia="Times New Roman" w:cstheme="minorHAnsi"/>
          <w:lang w:eastAsia="nl-BE"/>
        </w:rPr>
      </w:pPr>
      <w:r>
        <w:rPr>
          <w:rFonts w:eastAsia="Times New Roman" w:cstheme="minorHAnsi"/>
          <w:lang w:eastAsia="nl-BE"/>
        </w:rPr>
        <w:t xml:space="preserve">Netoverstijgende infosessie studiekeuze in het secundair onderwijs (Gentse regio) </w:t>
      </w:r>
    </w:p>
    <w:p w14:paraId="20EA54C6" w14:textId="77777777" w:rsidR="003F4C28" w:rsidRPr="003F4C28" w:rsidRDefault="003F4C28" w:rsidP="003F4C28">
      <w:pPr>
        <w:spacing w:after="0" w:line="240" w:lineRule="auto"/>
        <w:rPr>
          <w:rFonts w:eastAsia="Times New Roman" w:cstheme="minorHAnsi"/>
          <w:lang w:eastAsia="nl-BE"/>
        </w:rPr>
      </w:pPr>
    </w:p>
    <w:p w14:paraId="58C30067" w14:textId="77777777" w:rsidR="001018E4" w:rsidRPr="00631382" w:rsidRDefault="001018E4" w:rsidP="001018E4">
      <w:pPr>
        <w:shd w:val="clear" w:color="auto" w:fill="92D050"/>
        <w:rPr>
          <w:rFonts w:cstheme="minorHAnsi"/>
          <w:b/>
          <w:sz w:val="28"/>
          <w:szCs w:val="28"/>
        </w:rPr>
      </w:pPr>
      <w:r w:rsidRPr="00631382">
        <w:rPr>
          <w:rFonts w:cstheme="minorHAnsi"/>
          <w:b/>
          <w:sz w:val="28"/>
          <w:szCs w:val="28"/>
        </w:rPr>
        <w:t>Screenen en oriënteren</w:t>
      </w:r>
    </w:p>
    <w:p w14:paraId="4BF34C67" w14:textId="77777777" w:rsidR="003F4C28" w:rsidRPr="00122126" w:rsidRDefault="003F4C28" w:rsidP="003F4C28">
      <w:pPr>
        <w:spacing w:after="0" w:line="240" w:lineRule="auto"/>
        <w:rPr>
          <w:rFonts w:eastAsia="Times New Roman" w:cstheme="minorHAnsi"/>
          <w:b/>
          <w:bCs/>
          <w:i/>
          <w:lang w:eastAsia="nl-BE"/>
        </w:rPr>
      </w:pPr>
      <w:r w:rsidRPr="00122126">
        <w:rPr>
          <w:rFonts w:eastAsia="Times New Roman" w:cstheme="minorHAnsi"/>
          <w:b/>
          <w:bCs/>
          <w:i/>
          <w:lang w:eastAsia="nl-BE"/>
        </w:rPr>
        <w:t xml:space="preserve">ORIËNTEREN        </w:t>
      </w:r>
    </w:p>
    <w:p w14:paraId="4FC6F537" w14:textId="77777777" w:rsidR="003F4C28" w:rsidRPr="003F4C28" w:rsidRDefault="003F4C28" w:rsidP="003F4C28">
      <w:pPr>
        <w:spacing w:after="0" w:line="240" w:lineRule="auto"/>
        <w:rPr>
          <w:rFonts w:eastAsia="Times New Roman" w:cstheme="minorHAnsi"/>
          <w:i/>
          <w:lang w:eastAsia="nl-BE"/>
        </w:rPr>
      </w:pPr>
      <w:r w:rsidRPr="00122126">
        <w:rPr>
          <w:rFonts w:eastAsia="Times New Roman" w:cstheme="minorHAnsi"/>
          <w:b/>
          <w:bCs/>
          <w:i/>
          <w:lang w:eastAsia="nl-BE"/>
        </w:rPr>
        <w:t xml:space="preserve"> = </w:t>
      </w:r>
      <w:r w:rsidRPr="003F4C28">
        <w:rPr>
          <w:rFonts w:eastAsia="Times New Roman" w:cstheme="minorHAnsi"/>
          <w:i/>
          <w:lang w:eastAsia="nl-BE"/>
        </w:rPr>
        <w:t xml:space="preserve">Samen met je leerkrachten, CLB begeleider, ouders, vrienden, ... heb je de voorbije jaren, weken, maanden een aantal gesprekken gedaan, activiteiten, oefeningen, … waaruit je voor jezelf geleerd hebt wat je goed kan, wat je nog niet zo goed kan, waar je sterktes en je werkpunten liggen … je hebt hierover gepraat, nagedacht, er aan gewerkt, … je kan zelf ook goed zeggen wat je wil in een richting, in een werk en wat niet. Dit gaat uiteraard niet op 1 week tijd. Hieraan werkte je al sinds de lagere school, je hebt al veel kansen gehad om dingen over jezelf te leren; alleen of samen met anderen.  Op het einde van de tweede graad secundair onderwijs wordt er een tussentijdse evaluatie opgemaakt. Je krijgt van school uit een </w:t>
      </w:r>
      <w:hyperlink r:id="rId16" w:history="1">
        <w:r w:rsidRPr="00122126">
          <w:rPr>
            <w:rFonts w:eastAsia="Times New Roman" w:cstheme="minorHAnsi"/>
            <w:i/>
            <w:u w:val="single"/>
            <w:lang w:eastAsia="nl-BE"/>
          </w:rPr>
          <w:t xml:space="preserve">advies </w:t>
        </w:r>
      </w:hyperlink>
      <w:r w:rsidRPr="003F4C28">
        <w:rPr>
          <w:rFonts w:eastAsia="Times New Roman" w:cstheme="minorHAnsi"/>
          <w:i/>
          <w:lang w:eastAsia="nl-BE"/>
        </w:rPr>
        <w:t xml:space="preserve">over je </w:t>
      </w:r>
      <w:hyperlink r:id="rId17" w:history="1">
        <w:r w:rsidRPr="00122126">
          <w:rPr>
            <w:rFonts w:eastAsia="Times New Roman" w:cstheme="minorHAnsi"/>
            <w:i/>
            <w:u w:val="single"/>
            <w:lang w:eastAsia="nl-BE"/>
          </w:rPr>
          <w:t xml:space="preserve">arbeidsrijpheid </w:t>
        </w:r>
      </w:hyperlink>
      <w:r w:rsidRPr="003F4C28">
        <w:rPr>
          <w:rFonts w:eastAsia="Times New Roman" w:cstheme="minorHAnsi"/>
          <w:i/>
          <w:lang w:eastAsia="nl-BE"/>
        </w:rPr>
        <w:t xml:space="preserve">en je </w:t>
      </w:r>
      <w:hyperlink r:id="rId18" w:history="1">
        <w:r w:rsidRPr="00122126">
          <w:rPr>
            <w:rFonts w:eastAsia="Times New Roman" w:cstheme="minorHAnsi"/>
            <w:i/>
            <w:u w:val="single"/>
            <w:lang w:eastAsia="nl-BE"/>
          </w:rPr>
          <w:t>arbeidsbereidheid</w:t>
        </w:r>
      </w:hyperlink>
      <w:r w:rsidRPr="003F4C28">
        <w:rPr>
          <w:rFonts w:eastAsia="Times New Roman" w:cstheme="minorHAnsi"/>
          <w:i/>
          <w:lang w:eastAsia="nl-BE"/>
        </w:rPr>
        <w:t>. De sterkte is als je dit ook voor jezelf herkent, kan aanvullen, meeneemt, …</w:t>
      </w:r>
    </w:p>
    <w:p w14:paraId="1EBA2B1B" w14:textId="77777777" w:rsidR="003F4C28" w:rsidRPr="00122126" w:rsidRDefault="003F4C28" w:rsidP="003F4C28">
      <w:pPr>
        <w:spacing w:after="0" w:line="240" w:lineRule="auto"/>
        <w:rPr>
          <w:rFonts w:eastAsia="Times New Roman" w:cstheme="minorHAnsi"/>
          <w:b/>
          <w:bCs/>
          <w:i/>
          <w:lang w:eastAsia="nl-BE"/>
        </w:rPr>
      </w:pPr>
      <w:r w:rsidRPr="00122126">
        <w:rPr>
          <w:rFonts w:eastAsia="Times New Roman" w:cstheme="minorHAnsi"/>
          <w:b/>
          <w:bCs/>
          <w:i/>
          <w:lang w:eastAsia="nl-BE"/>
        </w:rPr>
        <w:t xml:space="preserve">SCREENEN            </w:t>
      </w:r>
    </w:p>
    <w:p w14:paraId="67146267" w14:textId="77777777" w:rsidR="003F4C28" w:rsidRPr="003F4C28" w:rsidRDefault="003F4C28" w:rsidP="003F4C28">
      <w:pPr>
        <w:spacing w:after="0" w:line="240" w:lineRule="auto"/>
        <w:rPr>
          <w:rFonts w:eastAsia="Times New Roman" w:cstheme="minorHAnsi"/>
          <w:i/>
          <w:lang w:eastAsia="nl-BE"/>
        </w:rPr>
      </w:pPr>
      <w:r w:rsidRPr="00122126">
        <w:rPr>
          <w:rFonts w:eastAsia="Times New Roman" w:cstheme="minorHAnsi"/>
          <w:b/>
          <w:bCs/>
          <w:i/>
          <w:lang w:eastAsia="nl-BE"/>
        </w:rPr>
        <w:t xml:space="preserve"> = </w:t>
      </w:r>
      <w:r w:rsidRPr="003F4C28">
        <w:rPr>
          <w:rFonts w:eastAsia="Times New Roman" w:cstheme="minorHAnsi"/>
          <w:i/>
          <w:lang w:eastAsia="nl-BE"/>
        </w:rPr>
        <w:t xml:space="preserve">Je hebt beslist om een duaal leertraject te doen. Op je (nieuwe) school leg je een aantal screeningstesten/activiteiten af die je inzicht geven in welk traject je opstart en hoe dit vorm kan krijgen. Dit wordt neergeschreven in je opleidingsplan. </w:t>
      </w:r>
    </w:p>
    <w:p w14:paraId="14100115" w14:textId="77777777" w:rsidR="003F4C28" w:rsidRDefault="003F4C28" w:rsidP="003F4C28">
      <w:pPr>
        <w:spacing w:after="0" w:line="240" w:lineRule="auto"/>
        <w:rPr>
          <w:rFonts w:eastAsia="Times New Roman" w:cstheme="minorHAnsi"/>
          <w:b/>
          <w:bCs/>
          <w:lang w:eastAsia="nl-BE"/>
        </w:rPr>
      </w:pPr>
    </w:p>
    <w:p w14:paraId="4506392D" w14:textId="77777777" w:rsidR="003F4C28" w:rsidRDefault="003F4C28" w:rsidP="003F4C28">
      <w:pPr>
        <w:spacing w:after="0" w:line="240" w:lineRule="auto"/>
        <w:rPr>
          <w:rFonts w:eastAsia="Times New Roman" w:cstheme="minorHAnsi"/>
          <w:b/>
          <w:bCs/>
          <w:lang w:eastAsia="nl-BE"/>
        </w:rPr>
      </w:pPr>
      <w:r>
        <w:rPr>
          <w:rFonts w:eastAsia="Times New Roman" w:cstheme="minorHAnsi"/>
          <w:b/>
          <w:bCs/>
          <w:lang w:eastAsia="nl-BE"/>
        </w:rPr>
        <w:t xml:space="preserve">Inhoud </w:t>
      </w:r>
    </w:p>
    <w:p w14:paraId="1ACC562E" w14:textId="77777777" w:rsidR="001018E4" w:rsidRDefault="003F4C28" w:rsidP="003F4C28">
      <w:pPr>
        <w:pStyle w:val="Lijstalinea"/>
        <w:numPr>
          <w:ilvl w:val="0"/>
          <w:numId w:val="1"/>
        </w:numPr>
        <w:spacing w:after="0"/>
        <w:rPr>
          <w:rFonts w:cstheme="minorHAnsi"/>
        </w:rPr>
      </w:pPr>
      <w:r>
        <w:rPr>
          <w:rFonts w:cstheme="minorHAnsi"/>
        </w:rPr>
        <w:t>Oriënteringsoefeningen die een jongere alleen kan doen</w:t>
      </w:r>
    </w:p>
    <w:p w14:paraId="2C12EC97" w14:textId="77777777" w:rsidR="003F4C28" w:rsidRDefault="003F4C28" w:rsidP="003F4C28">
      <w:pPr>
        <w:pStyle w:val="Lijstalinea"/>
        <w:numPr>
          <w:ilvl w:val="0"/>
          <w:numId w:val="1"/>
        </w:numPr>
        <w:spacing w:after="0"/>
        <w:rPr>
          <w:rFonts w:cstheme="minorHAnsi"/>
        </w:rPr>
      </w:pPr>
      <w:r>
        <w:rPr>
          <w:rFonts w:cstheme="minorHAnsi"/>
        </w:rPr>
        <w:t>Een oriënteringstraject afleggen met een individuele leerling</w:t>
      </w:r>
    </w:p>
    <w:p w14:paraId="6D0B3A70" w14:textId="77777777" w:rsidR="003F4C28" w:rsidRDefault="003F4C28" w:rsidP="003F4C28">
      <w:pPr>
        <w:pStyle w:val="Lijstalinea"/>
        <w:numPr>
          <w:ilvl w:val="0"/>
          <w:numId w:val="1"/>
        </w:numPr>
        <w:spacing w:after="0"/>
        <w:rPr>
          <w:rFonts w:cstheme="minorHAnsi"/>
        </w:rPr>
      </w:pPr>
      <w:r>
        <w:rPr>
          <w:rFonts w:cstheme="minorHAnsi"/>
        </w:rPr>
        <w:t>Een klasgroep oriënteren</w:t>
      </w:r>
    </w:p>
    <w:p w14:paraId="62CDD5DE" w14:textId="77777777" w:rsidR="003F4C28" w:rsidRDefault="003F4C28" w:rsidP="003F4C28">
      <w:pPr>
        <w:pStyle w:val="Lijstalinea"/>
        <w:numPr>
          <w:ilvl w:val="0"/>
          <w:numId w:val="1"/>
        </w:numPr>
        <w:spacing w:after="0"/>
        <w:rPr>
          <w:rFonts w:cstheme="minorHAnsi"/>
        </w:rPr>
      </w:pPr>
      <w:r>
        <w:rPr>
          <w:rFonts w:cstheme="minorHAnsi"/>
        </w:rPr>
        <w:t>Kapstokken om als school een duaal oriënteringstraject op te starten in een breder onderwijsloopbaanverhaal</w:t>
      </w:r>
    </w:p>
    <w:p w14:paraId="0D92972B" w14:textId="77777777" w:rsidR="003F4C28" w:rsidRDefault="003F4C28" w:rsidP="003F4C28">
      <w:pPr>
        <w:pStyle w:val="Lijstalinea"/>
        <w:numPr>
          <w:ilvl w:val="0"/>
          <w:numId w:val="1"/>
        </w:numPr>
        <w:spacing w:after="0"/>
        <w:rPr>
          <w:rFonts w:cstheme="minorHAnsi"/>
        </w:rPr>
      </w:pPr>
      <w:r>
        <w:rPr>
          <w:rFonts w:cstheme="minorHAnsi"/>
        </w:rPr>
        <w:t xml:space="preserve">Kapstokken om je als bedrijf voor te bereiden op een duaal traject </w:t>
      </w:r>
    </w:p>
    <w:p w14:paraId="4BBE0737" w14:textId="77777777" w:rsidR="003F4C28" w:rsidRDefault="003F4C28" w:rsidP="003F4C28">
      <w:pPr>
        <w:pStyle w:val="Lijstalinea"/>
        <w:numPr>
          <w:ilvl w:val="0"/>
          <w:numId w:val="1"/>
        </w:numPr>
        <w:spacing w:after="0"/>
        <w:rPr>
          <w:rFonts w:cstheme="minorHAnsi"/>
        </w:rPr>
      </w:pPr>
      <w:r>
        <w:rPr>
          <w:rFonts w:cstheme="minorHAnsi"/>
        </w:rPr>
        <w:t>Officieel erkende screeningsmaterialen</w:t>
      </w:r>
    </w:p>
    <w:p w14:paraId="5427A478" w14:textId="77777777" w:rsidR="003F4C28" w:rsidRDefault="003F4C28" w:rsidP="003F4C28">
      <w:pPr>
        <w:pStyle w:val="Lijstalinea"/>
        <w:numPr>
          <w:ilvl w:val="0"/>
          <w:numId w:val="1"/>
        </w:numPr>
        <w:spacing w:after="0"/>
        <w:rPr>
          <w:rFonts w:cstheme="minorHAnsi"/>
        </w:rPr>
      </w:pPr>
      <w:r>
        <w:rPr>
          <w:rFonts w:cstheme="minorHAnsi"/>
        </w:rPr>
        <w:t xml:space="preserve">Voorbeelden van werken met snuffelstages </w:t>
      </w:r>
    </w:p>
    <w:p w14:paraId="0FDD611E" w14:textId="77777777" w:rsidR="003F4C28" w:rsidRPr="003F4C28" w:rsidRDefault="003F4C28" w:rsidP="003F4C28">
      <w:pPr>
        <w:spacing w:after="0"/>
        <w:rPr>
          <w:rFonts w:cstheme="minorHAnsi"/>
        </w:rPr>
      </w:pPr>
    </w:p>
    <w:p w14:paraId="3AE3875A" w14:textId="77777777" w:rsidR="003F4C28" w:rsidRPr="003F4C28" w:rsidRDefault="003F4C28" w:rsidP="003F4C28">
      <w:pPr>
        <w:spacing w:after="0"/>
        <w:rPr>
          <w:rFonts w:cstheme="minorHAnsi"/>
          <w:b/>
        </w:rPr>
      </w:pPr>
      <w:r w:rsidRPr="003F4C28">
        <w:rPr>
          <w:rFonts w:cstheme="minorHAnsi"/>
          <w:b/>
        </w:rPr>
        <w:t>Doelstellingen</w:t>
      </w:r>
    </w:p>
    <w:p w14:paraId="45CC5E2A" w14:textId="77777777" w:rsidR="003F4C28" w:rsidRDefault="003F4C28" w:rsidP="003F4C28">
      <w:pPr>
        <w:pStyle w:val="Lijstalinea"/>
        <w:numPr>
          <w:ilvl w:val="0"/>
          <w:numId w:val="1"/>
        </w:numPr>
        <w:spacing w:after="0"/>
        <w:rPr>
          <w:rFonts w:cstheme="minorHAnsi"/>
        </w:rPr>
      </w:pPr>
      <w:r>
        <w:rPr>
          <w:rFonts w:cstheme="minorHAnsi"/>
        </w:rPr>
        <w:t>Je kent oefeningen die je aan individuele leerlingen kan aanbieden als ze interesse vertonen om een duaal leertraject op te starten</w:t>
      </w:r>
    </w:p>
    <w:p w14:paraId="4C453C43" w14:textId="77777777" w:rsidR="00EE4AC6" w:rsidRDefault="003F4C28" w:rsidP="00EE4AC6">
      <w:pPr>
        <w:pStyle w:val="Lijstalinea"/>
        <w:numPr>
          <w:ilvl w:val="0"/>
          <w:numId w:val="1"/>
        </w:numPr>
        <w:spacing w:after="0"/>
        <w:rPr>
          <w:rFonts w:cstheme="minorHAnsi"/>
        </w:rPr>
      </w:pPr>
      <w:r>
        <w:rPr>
          <w:rFonts w:cstheme="minorHAnsi"/>
        </w:rPr>
        <w:t>Je kan op een oplossingsgericht en handelingsgerichte manier het gesprek aangaan met jongeren over de resultaten van deze oefeningen</w:t>
      </w:r>
    </w:p>
    <w:p w14:paraId="1725A95D" w14:textId="77777777" w:rsidR="00C87D42" w:rsidRDefault="00F93023" w:rsidP="00EE4AC6">
      <w:pPr>
        <w:pStyle w:val="Lijstalinea"/>
        <w:numPr>
          <w:ilvl w:val="0"/>
          <w:numId w:val="1"/>
        </w:numPr>
        <w:spacing w:after="0"/>
        <w:rPr>
          <w:rFonts w:cstheme="minorHAnsi"/>
        </w:rPr>
      </w:pPr>
      <w:r>
        <w:rPr>
          <w:rFonts w:cstheme="minorHAnsi"/>
        </w:rPr>
        <w:t>Je reikt jongeren/leerkrac</w:t>
      </w:r>
      <w:r w:rsidR="00C87D42">
        <w:rPr>
          <w:rFonts w:cstheme="minorHAnsi"/>
        </w:rPr>
        <w:t xml:space="preserve">hten/begeleiders/ouders, … methodieken aan om samen op zoek te gaan naar antwoorden op de vragen ‘ik weet wat ik wil?’ / ‘Ik weet wat ik kan?’ / </w:t>
      </w:r>
      <w:r>
        <w:rPr>
          <w:rFonts w:cstheme="minorHAnsi"/>
        </w:rPr>
        <w:t>‘Ik weet wat ik kies?’ … in het kader van een studie oriëntering (naar duaal leren)</w:t>
      </w:r>
    </w:p>
    <w:p w14:paraId="1ADF1227" w14:textId="77777777" w:rsidR="00EE4AC6" w:rsidRPr="00EE4AC6" w:rsidRDefault="00EE4AC6" w:rsidP="00EE4AC6">
      <w:pPr>
        <w:pStyle w:val="Lijstalinea"/>
        <w:numPr>
          <w:ilvl w:val="0"/>
          <w:numId w:val="1"/>
        </w:numPr>
        <w:spacing w:after="0"/>
        <w:rPr>
          <w:rFonts w:cstheme="minorHAnsi"/>
        </w:rPr>
      </w:pPr>
      <w:r>
        <w:rPr>
          <w:rFonts w:cstheme="minorHAnsi"/>
        </w:rPr>
        <w:t xml:space="preserve">Je brengt jongeren in kaart op een groeigerichte manier </w:t>
      </w:r>
    </w:p>
    <w:p w14:paraId="7AC832F0" w14:textId="77777777" w:rsidR="003F4C28" w:rsidRDefault="003F4C28" w:rsidP="003F4C28">
      <w:pPr>
        <w:pStyle w:val="Lijstalinea"/>
        <w:numPr>
          <w:ilvl w:val="0"/>
          <w:numId w:val="1"/>
        </w:numPr>
        <w:spacing w:after="0"/>
        <w:rPr>
          <w:rFonts w:cstheme="minorHAnsi"/>
        </w:rPr>
      </w:pPr>
      <w:r>
        <w:rPr>
          <w:rFonts w:cstheme="minorHAnsi"/>
        </w:rPr>
        <w:t xml:space="preserve">Je kent oefeningen die je zelf als leerkracht/begeleider/ouder … kan doen met jongeren om te polsen of een duaal leertraject een geode keuze zou zijn. </w:t>
      </w:r>
    </w:p>
    <w:p w14:paraId="6D571A0B" w14:textId="77777777" w:rsidR="003F4C28" w:rsidRDefault="003F4C28" w:rsidP="003F4C28">
      <w:pPr>
        <w:pStyle w:val="Lijstalinea"/>
        <w:numPr>
          <w:ilvl w:val="0"/>
          <w:numId w:val="1"/>
        </w:numPr>
        <w:spacing w:after="0"/>
        <w:rPr>
          <w:rFonts w:cstheme="minorHAnsi"/>
        </w:rPr>
      </w:pPr>
      <w:r>
        <w:rPr>
          <w:rFonts w:cstheme="minorHAnsi"/>
        </w:rPr>
        <w:t>Je verstevigt het OL</w:t>
      </w:r>
      <w:r w:rsidR="00C87D42">
        <w:rPr>
          <w:rFonts w:cstheme="minorHAnsi"/>
        </w:rPr>
        <w:t>B verhaal in je</w:t>
      </w:r>
      <w:r>
        <w:rPr>
          <w:rFonts w:cstheme="minorHAnsi"/>
        </w:rPr>
        <w:t xml:space="preserve"> school met de opstart van een duale richting als vertrekpunt </w:t>
      </w:r>
    </w:p>
    <w:p w14:paraId="418F17C0" w14:textId="77777777" w:rsidR="00F93023" w:rsidRDefault="00F93023" w:rsidP="003F4C28">
      <w:pPr>
        <w:pStyle w:val="Lijstalinea"/>
        <w:numPr>
          <w:ilvl w:val="0"/>
          <w:numId w:val="1"/>
        </w:numPr>
        <w:spacing w:after="0"/>
        <w:rPr>
          <w:rFonts w:cstheme="minorHAnsi"/>
        </w:rPr>
      </w:pPr>
      <w:r>
        <w:rPr>
          <w:rFonts w:cstheme="minorHAnsi"/>
        </w:rPr>
        <w:t xml:space="preserve">Je krijgt als school(directie) de nodige kapstokken aangereikt om een duaal traject praktisch/organisatorisch vorm te geven </w:t>
      </w:r>
    </w:p>
    <w:p w14:paraId="298EEF0D" w14:textId="77777777" w:rsidR="003F4C28" w:rsidRDefault="00C87D42" w:rsidP="003F4C28">
      <w:pPr>
        <w:pStyle w:val="Lijstalinea"/>
        <w:numPr>
          <w:ilvl w:val="0"/>
          <w:numId w:val="1"/>
        </w:numPr>
        <w:spacing w:after="0"/>
        <w:rPr>
          <w:rFonts w:cstheme="minorHAnsi"/>
        </w:rPr>
      </w:pPr>
      <w:r>
        <w:rPr>
          <w:rFonts w:cstheme="minorHAnsi"/>
        </w:rPr>
        <w:t>Je kent de officieel erkende screeningsmaterialen en kan ze gebruiken om jongeren toe te leiden naar een duaal traject</w:t>
      </w:r>
    </w:p>
    <w:p w14:paraId="6B759871" w14:textId="77777777" w:rsidR="00C87D42" w:rsidRDefault="00C87D42" w:rsidP="003F4C28">
      <w:pPr>
        <w:pStyle w:val="Lijstalinea"/>
        <w:numPr>
          <w:ilvl w:val="0"/>
          <w:numId w:val="1"/>
        </w:numPr>
        <w:spacing w:after="0"/>
        <w:rPr>
          <w:rFonts w:cstheme="minorHAnsi"/>
        </w:rPr>
      </w:pPr>
      <w:r>
        <w:rPr>
          <w:rFonts w:cstheme="minorHAnsi"/>
        </w:rPr>
        <w:t>Je kan een snuffelstage vorm geven in het kader van een bredere oriëntering naar een duaal leertraject</w:t>
      </w:r>
    </w:p>
    <w:p w14:paraId="19661546" w14:textId="77777777" w:rsidR="00C87D42" w:rsidRDefault="00C87D42" w:rsidP="003F4C28">
      <w:pPr>
        <w:pStyle w:val="Lijstalinea"/>
        <w:numPr>
          <w:ilvl w:val="0"/>
          <w:numId w:val="1"/>
        </w:numPr>
        <w:spacing w:after="0"/>
        <w:rPr>
          <w:rFonts w:cstheme="minorHAnsi"/>
        </w:rPr>
      </w:pPr>
      <w:r>
        <w:rPr>
          <w:rFonts w:cstheme="minorHAnsi"/>
        </w:rPr>
        <w:t>Je kent de verschillende dimensies van arbeidsrijpheid en arbeidsbereidheid waar naar gepeild wordt in de screening naar een duaal traject</w:t>
      </w:r>
    </w:p>
    <w:p w14:paraId="7C4AD965" w14:textId="77777777" w:rsidR="00C87D42" w:rsidRDefault="00C87D42" w:rsidP="003F4C28">
      <w:pPr>
        <w:pStyle w:val="Lijstalinea"/>
        <w:numPr>
          <w:ilvl w:val="0"/>
          <w:numId w:val="1"/>
        </w:numPr>
        <w:spacing w:after="0"/>
        <w:rPr>
          <w:rFonts w:cstheme="minorHAnsi"/>
        </w:rPr>
      </w:pPr>
      <w:r>
        <w:rPr>
          <w:rFonts w:cstheme="minorHAnsi"/>
        </w:rPr>
        <w:t>Je grijpt de verschillende dimensies van arbeidsrijpheid en arbeidsbereidheid aan als kapstokken om het onderwijsloopbaanverhaal van jet schol te versterken</w:t>
      </w:r>
    </w:p>
    <w:p w14:paraId="5E82F605" w14:textId="77777777" w:rsidR="00C87D42" w:rsidRDefault="00C87D42" w:rsidP="003F4C28">
      <w:pPr>
        <w:pStyle w:val="Lijstalinea"/>
        <w:numPr>
          <w:ilvl w:val="0"/>
          <w:numId w:val="1"/>
        </w:numPr>
        <w:spacing w:after="0"/>
        <w:rPr>
          <w:rFonts w:cstheme="minorHAnsi"/>
        </w:rPr>
      </w:pPr>
      <w:r>
        <w:rPr>
          <w:rFonts w:cstheme="minorHAnsi"/>
        </w:rPr>
        <w:t>Je betrekt de jongeren maximaal in zijn screenings-en oriënteringspad</w:t>
      </w:r>
    </w:p>
    <w:p w14:paraId="6125013F" w14:textId="77777777" w:rsidR="00C87D42" w:rsidRDefault="00C87D42" w:rsidP="00C87D42">
      <w:pPr>
        <w:pStyle w:val="Lijstalinea"/>
        <w:numPr>
          <w:ilvl w:val="0"/>
          <w:numId w:val="1"/>
        </w:numPr>
        <w:spacing w:after="0"/>
        <w:rPr>
          <w:rFonts w:cstheme="minorHAnsi"/>
        </w:rPr>
      </w:pPr>
      <w:r>
        <w:rPr>
          <w:rFonts w:cstheme="minorHAnsi"/>
        </w:rPr>
        <w:t xml:space="preserve">Je bedrijf krijgt de nodige kapstokken om zich voor te bereiden op de komst van een duale jongere. </w:t>
      </w:r>
    </w:p>
    <w:p w14:paraId="63ADA926" w14:textId="77777777" w:rsidR="00C87D42" w:rsidRDefault="00C87D42" w:rsidP="00C87D42">
      <w:pPr>
        <w:pStyle w:val="Lijstalinea"/>
        <w:numPr>
          <w:ilvl w:val="0"/>
          <w:numId w:val="1"/>
        </w:numPr>
        <w:spacing w:after="0"/>
        <w:rPr>
          <w:rFonts w:cstheme="minorHAnsi"/>
        </w:rPr>
      </w:pPr>
      <w:r>
        <w:rPr>
          <w:rFonts w:cstheme="minorHAnsi"/>
        </w:rPr>
        <w:t>Je krijgt praktijkvoorbeelden, documenten, kapstokken en kaders mee die</w:t>
      </w:r>
      <w:r w:rsidR="00F93023">
        <w:rPr>
          <w:rFonts w:cstheme="minorHAnsi"/>
        </w:rPr>
        <w:t xml:space="preserve"> ontstaan zijn in eerder prakti</w:t>
      </w:r>
      <w:r>
        <w:rPr>
          <w:rFonts w:cstheme="minorHAnsi"/>
        </w:rPr>
        <w:t>j</w:t>
      </w:r>
      <w:r w:rsidR="00F93023">
        <w:rPr>
          <w:rFonts w:cstheme="minorHAnsi"/>
        </w:rPr>
        <w:t xml:space="preserve">kervaring i duale traject en </w:t>
      </w:r>
      <w:r>
        <w:rPr>
          <w:rFonts w:cstheme="minorHAnsi"/>
        </w:rPr>
        <w:t xml:space="preserve">kan ze aanpassen aan de eigen context. </w:t>
      </w:r>
    </w:p>
    <w:p w14:paraId="183EF9CA" w14:textId="77777777" w:rsidR="00631382" w:rsidRDefault="00631382" w:rsidP="00631382">
      <w:pPr>
        <w:pStyle w:val="Lijstalinea"/>
        <w:spacing w:after="0"/>
        <w:rPr>
          <w:rFonts w:cstheme="minorHAnsi"/>
        </w:rPr>
      </w:pPr>
    </w:p>
    <w:p w14:paraId="43016BD6" w14:textId="77777777" w:rsidR="001018E4" w:rsidRPr="00631382" w:rsidRDefault="001018E4" w:rsidP="001018E4">
      <w:pPr>
        <w:shd w:val="clear" w:color="auto" w:fill="FF0000"/>
        <w:rPr>
          <w:rFonts w:cstheme="minorHAnsi"/>
          <w:b/>
          <w:sz w:val="28"/>
          <w:szCs w:val="28"/>
        </w:rPr>
      </w:pPr>
      <w:r w:rsidRPr="00631382">
        <w:rPr>
          <w:rFonts w:cstheme="minorHAnsi"/>
          <w:b/>
          <w:sz w:val="28"/>
          <w:szCs w:val="28"/>
        </w:rPr>
        <w:t>Matchen</w:t>
      </w:r>
    </w:p>
    <w:p w14:paraId="2892C616" w14:textId="77777777" w:rsidR="001018E4" w:rsidRPr="00122126" w:rsidRDefault="00F93023" w:rsidP="0059673B">
      <w:pPr>
        <w:rPr>
          <w:i/>
        </w:rPr>
      </w:pPr>
      <w:r w:rsidRPr="00122126">
        <w:rPr>
          <w:i/>
        </w:rPr>
        <w:t>Je gaat (samen met je trajectbegeleider) op zoek naar een bedrijf dat bij jou ‘past’. Je weet wat je wil, wat je goed kan, hoe je met dingen omgaat, waar je nog kan/wil in leren, wat je daarvoor nodig hebt …. en jij en het bedrijf maken afspraken over hoe je hierin begeleid kan/wil worden.</w:t>
      </w:r>
    </w:p>
    <w:p w14:paraId="21C60F90" w14:textId="77777777" w:rsidR="00F93023" w:rsidRPr="00F93023" w:rsidRDefault="00F93023" w:rsidP="0059673B">
      <w:pPr>
        <w:rPr>
          <w:b/>
        </w:rPr>
      </w:pPr>
      <w:r w:rsidRPr="00F93023">
        <w:rPr>
          <w:b/>
        </w:rPr>
        <w:t xml:space="preserve">Inhoud </w:t>
      </w:r>
    </w:p>
    <w:p w14:paraId="464FCB6C" w14:textId="77777777" w:rsidR="00F93023" w:rsidRDefault="00F93023" w:rsidP="00F93023">
      <w:pPr>
        <w:pStyle w:val="Lijstalinea"/>
        <w:numPr>
          <w:ilvl w:val="0"/>
          <w:numId w:val="1"/>
        </w:numPr>
      </w:pPr>
      <w:r>
        <w:t>Doordacht starten in een duaal traject</w:t>
      </w:r>
    </w:p>
    <w:p w14:paraId="7E3BCC57" w14:textId="77777777" w:rsidR="00F93023" w:rsidRDefault="00F93023" w:rsidP="00F93023">
      <w:pPr>
        <w:pStyle w:val="Lijstalinea"/>
        <w:numPr>
          <w:ilvl w:val="0"/>
          <w:numId w:val="1"/>
        </w:numPr>
      </w:pPr>
      <w:r>
        <w:t>Doordacht starten in de aanloopfase</w:t>
      </w:r>
    </w:p>
    <w:p w14:paraId="571B2B34" w14:textId="77777777" w:rsidR="00F93023" w:rsidRDefault="00F93023" w:rsidP="00F93023">
      <w:pPr>
        <w:pStyle w:val="Lijstalinea"/>
        <w:numPr>
          <w:ilvl w:val="0"/>
          <w:numId w:val="1"/>
        </w:numPr>
      </w:pPr>
      <w:r>
        <w:t xml:space="preserve">Redelijke aanpassingen op de werkvloer </w:t>
      </w:r>
    </w:p>
    <w:p w14:paraId="48553EA2" w14:textId="77777777" w:rsidR="00F93023" w:rsidRPr="00F93023" w:rsidRDefault="00F93023" w:rsidP="0059673B">
      <w:pPr>
        <w:rPr>
          <w:b/>
        </w:rPr>
      </w:pPr>
      <w:r w:rsidRPr="00F93023">
        <w:rPr>
          <w:b/>
        </w:rPr>
        <w:t>Doelstellingen</w:t>
      </w:r>
    </w:p>
    <w:p w14:paraId="0950B767" w14:textId="77777777" w:rsidR="00F93023" w:rsidRDefault="00F93023" w:rsidP="00F93023">
      <w:pPr>
        <w:pStyle w:val="Lijstalinea"/>
        <w:numPr>
          <w:ilvl w:val="0"/>
          <w:numId w:val="1"/>
        </w:numPr>
      </w:pPr>
      <w:r>
        <w:t>Je leert een aantal methodieken kennen om praktisch/groeigericht en handelingsgericht afspraken te maken met het bedrijf end e school, om af te stemmen</w:t>
      </w:r>
    </w:p>
    <w:p w14:paraId="7898A921" w14:textId="77777777" w:rsidR="00F93023" w:rsidRDefault="00F93023" w:rsidP="00F93023">
      <w:pPr>
        <w:pStyle w:val="Lijstalinea"/>
        <w:numPr>
          <w:ilvl w:val="0"/>
          <w:numId w:val="1"/>
        </w:numPr>
      </w:pPr>
      <w:r>
        <w:t>Je leert een jongere breed en groeigericht in kaart te brengen</w:t>
      </w:r>
    </w:p>
    <w:p w14:paraId="139D5878" w14:textId="77777777" w:rsidR="00F93023" w:rsidRDefault="00F93023" w:rsidP="00F93023">
      <w:pPr>
        <w:pStyle w:val="Lijstalinea"/>
        <w:numPr>
          <w:ilvl w:val="0"/>
          <w:numId w:val="1"/>
        </w:numPr>
      </w:pPr>
      <w:r>
        <w:t xml:space="preserve">Je leert een bedrijf breed in kaart te brengen </w:t>
      </w:r>
    </w:p>
    <w:p w14:paraId="1657A247" w14:textId="77777777" w:rsidR="00F93023" w:rsidRDefault="00F93023" w:rsidP="00F93023">
      <w:pPr>
        <w:pStyle w:val="Lijstalinea"/>
        <w:numPr>
          <w:ilvl w:val="0"/>
          <w:numId w:val="1"/>
        </w:numPr>
      </w:pPr>
      <w:r>
        <w:t>Je versterkt de jongere om zichzelf voor te stellen op het bedrijf</w:t>
      </w:r>
    </w:p>
    <w:p w14:paraId="3AF9377D" w14:textId="77777777" w:rsidR="00F93023" w:rsidRDefault="00F93023" w:rsidP="00F93023">
      <w:pPr>
        <w:pStyle w:val="Lijstalinea"/>
        <w:numPr>
          <w:ilvl w:val="0"/>
          <w:numId w:val="1"/>
        </w:numPr>
      </w:pPr>
      <w:r>
        <w:t>Je kan een open en constructief intakegesprek voorbereiden en vormgeven</w:t>
      </w:r>
    </w:p>
    <w:p w14:paraId="05D28B02" w14:textId="77777777" w:rsidR="00F93023" w:rsidRDefault="00F93023" w:rsidP="00F93023">
      <w:pPr>
        <w:pStyle w:val="Lijstalinea"/>
        <w:numPr>
          <w:ilvl w:val="0"/>
          <w:numId w:val="1"/>
        </w:numPr>
      </w:pPr>
      <w:r>
        <w:t xml:space="preserve">Je kent </w:t>
      </w:r>
      <w:r w:rsidR="00122126">
        <w:t>de mogelijkheden van de aanloopfase en orië</w:t>
      </w:r>
      <w:r>
        <w:t xml:space="preserve">nteert </w:t>
      </w:r>
      <w:r w:rsidR="00122126">
        <w:t>leerlingen</w:t>
      </w:r>
      <w:r>
        <w:t xml:space="preserve"> doordacht naar een voorbereidende fase</w:t>
      </w:r>
    </w:p>
    <w:p w14:paraId="792B81F9" w14:textId="77777777" w:rsidR="00F93023" w:rsidRDefault="00F93023" w:rsidP="00F93023">
      <w:pPr>
        <w:pStyle w:val="Lijstalinea"/>
        <w:numPr>
          <w:ilvl w:val="0"/>
          <w:numId w:val="1"/>
        </w:numPr>
      </w:pPr>
      <w:r>
        <w:t xml:space="preserve">Je houdt rekening met het in kaart brengen van softskills en het bespreken van softskills </w:t>
      </w:r>
    </w:p>
    <w:p w14:paraId="15261AC8" w14:textId="77777777" w:rsidR="00F93023" w:rsidRDefault="00F93023" w:rsidP="00F93023">
      <w:pPr>
        <w:pStyle w:val="Lijstalinea"/>
        <w:numPr>
          <w:ilvl w:val="0"/>
          <w:numId w:val="1"/>
        </w:numPr>
      </w:pPr>
      <w:r>
        <w:t xml:space="preserve">Je kent de mogelijkheden/partners om jongeren et een beperking/nood aan ondersteuning ook toe te kunnen leiden naar een duaal traject </w:t>
      </w:r>
    </w:p>
    <w:p w14:paraId="71DE1EBB" w14:textId="77777777" w:rsidR="00F93023" w:rsidRDefault="00F93023" w:rsidP="00F93023">
      <w:pPr>
        <w:pStyle w:val="Lijstalinea"/>
        <w:numPr>
          <w:ilvl w:val="0"/>
          <w:numId w:val="1"/>
        </w:numPr>
      </w:pPr>
      <w:r>
        <w:t>Je kan redelijke aanpassingen op de werkvloer worm even en bespreken</w:t>
      </w:r>
    </w:p>
    <w:p w14:paraId="714DCEFC" w14:textId="77777777" w:rsidR="00631382" w:rsidRDefault="00631382" w:rsidP="00631382">
      <w:pPr>
        <w:pStyle w:val="Lijstalinea"/>
      </w:pPr>
    </w:p>
    <w:p w14:paraId="510A9ED8" w14:textId="77777777" w:rsidR="001018E4" w:rsidRPr="00631382" w:rsidRDefault="001018E4" w:rsidP="001018E4">
      <w:pPr>
        <w:shd w:val="clear" w:color="auto" w:fill="0070C0"/>
        <w:rPr>
          <w:rFonts w:cstheme="minorHAnsi"/>
          <w:b/>
          <w:sz w:val="28"/>
          <w:szCs w:val="28"/>
        </w:rPr>
      </w:pPr>
      <w:r w:rsidRPr="00631382">
        <w:rPr>
          <w:rFonts w:cstheme="minorHAnsi"/>
          <w:b/>
          <w:sz w:val="28"/>
          <w:szCs w:val="28"/>
        </w:rPr>
        <w:t>Begeleiden en evalueren</w:t>
      </w:r>
    </w:p>
    <w:p w14:paraId="1F7CA3B4" w14:textId="77777777" w:rsidR="00F93023" w:rsidRPr="00122126" w:rsidRDefault="00F93023" w:rsidP="00F93023">
      <w:pPr>
        <w:spacing w:after="0" w:line="240" w:lineRule="auto"/>
        <w:rPr>
          <w:rFonts w:eastAsia="Times New Roman" w:cstheme="minorHAnsi"/>
          <w:b/>
          <w:bCs/>
          <w:i/>
          <w:lang w:eastAsia="nl-BE"/>
        </w:rPr>
      </w:pPr>
      <w:r w:rsidRPr="00122126">
        <w:rPr>
          <w:rFonts w:eastAsia="Times New Roman" w:cstheme="minorHAnsi"/>
          <w:b/>
          <w:bCs/>
          <w:i/>
          <w:lang w:eastAsia="nl-BE"/>
        </w:rPr>
        <w:t>BEGELEIDEN        </w:t>
      </w:r>
    </w:p>
    <w:p w14:paraId="0BA10510" w14:textId="77777777" w:rsidR="00F93023" w:rsidRPr="00F93023" w:rsidRDefault="00F93023" w:rsidP="00F93023">
      <w:pPr>
        <w:spacing w:after="0" w:line="240" w:lineRule="auto"/>
        <w:rPr>
          <w:rFonts w:eastAsia="Times New Roman" w:cstheme="minorHAnsi"/>
          <w:i/>
          <w:lang w:eastAsia="nl-BE"/>
        </w:rPr>
      </w:pPr>
      <w:r w:rsidRPr="00122126">
        <w:rPr>
          <w:rFonts w:eastAsia="Times New Roman" w:cstheme="minorHAnsi"/>
          <w:b/>
          <w:bCs/>
          <w:i/>
          <w:lang w:eastAsia="nl-BE"/>
        </w:rPr>
        <w:t xml:space="preserve"> </w:t>
      </w:r>
      <w:r w:rsidRPr="00F93023">
        <w:rPr>
          <w:rFonts w:eastAsia="Times New Roman" w:cstheme="minorHAnsi"/>
          <w:i/>
          <w:lang w:eastAsia="nl-BE"/>
        </w:rPr>
        <w:t>Je bent gestart in je duale leertraject. Je leert competenties aan op school EN op de werkvloer. Je leert niet alleen technische competenties maar je leert ook algemene vaardigheden die nodig zijn om als werknemer op de werkvloer te kunnen meedraaien, te kunnen leren, jezelf te kunnen ontwikkelen. (‘soft skills’). Je wordt hierin geholpen, begeleid door je mentor op de werkvloer, je praktijkleerkracht op school en je trajectbegeleider. Je neemt hierin zelf een grote verantwoordelijkheid op door jezelf steeds een aantal kritische vragen te stellen, te evalueren, bij te sturen, …</w:t>
      </w:r>
    </w:p>
    <w:p w14:paraId="3B4BF408" w14:textId="77777777" w:rsidR="00F93023" w:rsidRPr="00122126" w:rsidRDefault="00F93023" w:rsidP="00F93023">
      <w:pPr>
        <w:spacing w:after="0" w:line="240" w:lineRule="auto"/>
        <w:rPr>
          <w:rFonts w:eastAsia="Times New Roman" w:cstheme="minorHAnsi"/>
          <w:b/>
          <w:bCs/>
          <w:i/>
          <w:lang w:eastAsia="nl-BE"/>
        </w:rPr>
      </w:pPr>
      <w:r w:rsidRPr="00122126">
        <w:rPr>
          <w:rFonts w:eastAsia="Times New Roman" w:cstheme="minorHAnsi"/>
          <w:b/>
          <w:bCs/>
          <w:i/>
          <w:lang w:eastAsia="nl-BE"/>
        </w:rPr>
        <w:t>EVALUEREN        </w:t>
      </w:r>
    </w:p>
    <w:p w14:paraId="6BDD99BD" w14:textId="77777777" w:rsidR="00F93023" w:rsidRPr="00F93023" w:rsidRDefault="00F93023" w:rsidP="00F93023">
      <w:pPr>
        <w:spacing w:after="0" w:line="240" w:lineRule="auto"/>
        <w:rPr>
          <w:rFonts w:eastAsia="Times New Roman" w:cstheme="minorHAnsi"/>
          <w:i/>
          <w:lang w:eastAsia="nl-BE"/>
        </w:rPr>
      </w:pPr>
      <w:r w:rsidRPr="00122126">
        <w:rPr>
          <w:rFonts w:eastAsia="Times New Roman" w:cstheme="minorHAnsi"/>
          <w:b/>
          <w:bCs/>
          <w:i/>
          <w:lang w:eastAsia="nl-BE"/>
        </w:rPr>
        <w:t xml:space="preserve"> </w:t>
      </w:r>
      <w:r w:rsidRPr="00F93023">
        <w:rPr>
          <w:rFonts w:eastAsia="Times New Roman" w:cstheme="minorHAnsi"/>
          <w:i/>
          <w:lang w:eastAsia="nl-BE"/>
        </w:rPr>
        <w:t>Doorheen je traject zijn er momenten waarop iedereen rond de tafel zit om te bekijken hoever je staat in je leertraject. Dit zijn leerkansen, ze laten je toe om duidelijkheid te krijgen over je leertraject, om te bespreken wat goed gaat, wat nog niet zo goed gaat en wat er nodig is om hierin te groeien…</w:t>
      </w:r>
    </w:p>
    <w:p w14:paraId="2F5FE8C3" w14:textId="77777777" w:rsidR="001018E4" w:rsidRDefault="001018E4" w:rsidP="0059673B">
      <w:pPr>
        <w:rPr>
          <w:rFonts w:cstheme="minorHAnsi"/>
        </w:rPr>
      </w:pPr>
    </w:p>
    <w:p w14:paraId="0D71597C" w14:textId="77777777" w:rsidR="00F93023" w:rsidRPr="00F93023" w:rsidRDefault="00F93023" w:rsidP="0059673B">
      <w:pPr>
        <w:rPr>
          <w:rFonts w:cstheme="minorHAnsi"/>
          <w:b/>
        </w:rPr>
      </w:pPr>
      <w:r w:rsidRPr="00F93023">
        <w:rPr>
          <w:rFonts w:cstheme="minorHAnsi"/>
          <w:b/>
        </w:rPr>
        <w:t xml:space="preserve">Inhoud </w:t>
      </w:r>
    </w:p>
    <w:p w14:paraId="508298F4" w14:textId="77777777" w:rsidR="001018E4" w:rsidRDefault="001D2916" w:rsidP="001D2916">
      <w:pPr>
        <w:pStyle w:val="Lijstalinea"/>
        <w:numPr>
          <w:ilvl w:val="0"/>
          <w:numId w:val="1"/>
        </w:numPr>
        <w:rPr>
          <w:rFonts w:cstheme="minorHAnsi"/>
        </w:rPr>
      </w:pPr>
      <w:r>
        <w:rPr>
          <w:rFonts w:cstheme="minorHAnsi"/>
        </w:rPr>
        <w:t>Als leerkracht/trajectbegeleider de leerling in een duaal leertraject begeleiden en evalueren</w:t>
      </w:r>
    </w:p>
    <w:p w14:paraId="3D32973E" w14:textId="77777777" w:rsidR="001D2916" w:rsidRDefault="001D2916" w:rsidP="001D2916">
      <w:pPr>
        <w:pStyle w:val="Lijstalinea"/>
        <w:numPr>
          <w:ilvl w:val="0"/>
          <w:numId w:val="1"/>
        </w:numPr>
        <w:rPr>
          <w:rFonts w:cstheme="minorHAnsi"/>
        </w:rPr>
      </w:pPr>
      <w:r>
        <w:rPr>
          <w:rFonts w:cstheme="minorHAnsi"/>
        </w:rPr>
        <w:t>Als mentor de leerling begeleiden en evalueren</w:t>
      </w:r>
    </w:p>
    <w:p w14:paraId="58E0EDC1" w14:textId="77777777" w:rsidR="001D2916" w:rsidRDefault="001D2916" w:rsidP="001D2916">
      <w:pPr>
        <w:pStyle w:val="Lijstalinea"/>
        <w:numPr>
          <w:ilvl w:val="0"/>
          <w:numId w:val="1"/>
        </w:numPr>
        <w:rPr>
          <w:rFonts w:cstheme="minorHAnsi"/>
        </w:rPr>
      </w:pPr>
      <w:r>
        <w:rPr>
          <w:rFonts w:cstheme="minorHAnsi"/>
        </w:rPr>
        <w:t>Oplossingsgericht begeleiden</w:t>
      </w:r>
    </w:p>
    <w:p w14:paraId="480DE2D9" w14:textId="77777777" w:rsidR="001D2916" w:rsidRDefault="001D2916" w:rsidP="001D2916">
      <w:pPr>
        <w:pStyle w:val="Lijstalinea"/>
        <w:numPr>
          <w:ilvl w:val="0"/>
          <w:numId w:val="1"/>
        </w:numPr>
        <w:rPr>
          <w:rFonts w:cstheme="minorHAnsi"/>
        </w:rPr>
      </w:pPr>
      <w:r>
        <w:rPr>
          <w:rFonts w:cstheme="minorHAnsi"/>
        </w:rPr>
        <w:t>Handelingsgericht begeleiden</w:t>
      </w:r>
    </w:p>
    <w:p w14:paraId="57C48196" w14:textId="77777777" w:rsidR="001D2916" w:rsidRPr="001D2916" w:rsidRDefault="001D2916" w:rsidP="001D2916">
      <w:pPr>
        <w:rPr>
          <w:rFonts w:cstheme="minorHAnsi"/>
          <w:b/>
        </w:rPr>
      </w:pPr>
      <w:r w:rsidRPr="001D2916">
        <w:rPr>
          <w:rFonts w:cstheme="minorHAnsi"/>
          <w:b/>
        </w:rPr>
        <w:t>Doelstellingen</w:t>
      </w:r>
    </w:p>
    <w:p w14:paraId="28AC40C5" w14:textId="77777777" w:rsidR="001D2916" w:rsidRDefault="001D2916" w:rsidP="001D2916">
      <w:pPr>
        <w:pStyle w:val="Lijstalinea"/>
        <w:numPr>
          <w:ilvl w:val="0"/>
          <w:numId w:val="1"/>
        </w:numPr>
        <w:rPr>
          <w:rFonts w:cstheme="minorHAnsi"/>
        </w:rPr>
      </w:pPr>
      <w:r>
        <w:rPr>
          <w:rFonts w:cstheme="minorHAnsi"/>
        </w:rPr>
        <w:t>Je leert softskills mee opnemen in een begeleiding en evaluatie</w:t>
      </w:r>
    </w:p>
    <w:p w14:paraId="733D80E8" w14:textId="77777777" w:rsidR="001D2916" w:rsidRDefault="001D2916" w:rsidP="001D2916">
      <w:pPr>
        <w:pStyle w:val="Lijstalinea"/>
        <w:numPr>
          <w:ilvl w:val="0"/>
          <w:numId w:val="1"/>
        </w:numPr>
        <w:rPr>
          <w:rFonts w:cstheme="minorHAnsi"/>
        </w:rPr>
      </w:pPr>
      <w:r>
        <w:rPr>
          <w:rFonts w:cstheme="minorHAnsi"/>
        </w:rPr>
        <w:t>Je voert oplossingsgerichte evaluatiegesprekken</w:t>
      </w:r>
    </w:p>
    <w:p w14:paraId="19873F17" w14:textId="77777777" w:rsidR="001D2916" w:rsidRDefault="001D2916" w:rsidP="001D2916">
      <w:pPr>
        <w:pStyle w:val="Lijstalinea"/>
        <w:numPr>
          <w:ilvl w:val="0"/>
          <w:numId w:val="1"/>
        </w:numPr>
        <w:rPr>
          <w:rFonts w:cstheme="minorHAnsi"/>
        </w:rPr>
      </w:pPr>
      <w:r>
        <w:rPr>
          <w:rFonts w:cstheme="minorHAnsi"/>
        </w:rPr>
        <w:t>Je kent  de basisprincipes van handelingsgericht werken en kan deze toepassen in je begeleiding</w:t>
      </w:r>
    </w:p>
    <w:p w14:paraId="748C241A" w14:textId="77777777" w:rsidR="001D2916" w:rsidRDefault="001D2916" w:rsidP="001D2916">
      <w:pPr>
        <w:pStyle w:val="Lijstalinea"/>
        <w:numPr>
          <w:ilvl w:val="0"/>
          <w:numId w:val="1"/>
        </w:numPr>
        <w:rPr>
          <w:rFonts w:cstheme="minorHAnsi"/>
        </w:rPr>
      </w:pPr>
      <w:r>
        <w:rPr>
          <w:rFonts w:cstheme="minorHAnsi"/>
        </w:rPr>
        <w:t>Je krijgt een aantal concrete documenten aangereikt gestoeld op de basisprincipes van handelingsgericht werken en kan ze aanpassen aan de eigen context</w:t>
      </w:r>
    </w:p>
    <w:p w14:paraId="4E0FB5F0" w14:textId="77777777" w:rsidR="003430A3" w:rsidRPr="00DB3958" w:rsidRDefault="003430A3" w:rsidP="00DB3958">
      <w:pPr>
        <w:rPr>
          <w:rFonts w:cstheme="minorHAnsi"/>
        </w:rPr>
      </w:pPr>
    </w:p>
    <w:p w14:paraId="6EBBABD5" w14:textId="77777777" w:rsidR="00A91528" w:rsidRPr="00DB3958" w:rsidRDefault="00A91528" w:rsidP="00DB3958">
      <w:pPr>
        <w:spacing w:after="0"/>
        <w:rPr>
          <w:rFonts w:cstheme="minorHAnsi"/>
        </w:rPr>
      </w:pPr>
    </w:p>
    <w:sectPr w:rsidR="00A91528" w:rsidRPr="00DB3958">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2C871" w14:textId="77777777" w:rsidR="00EB56B9" w:rsidRDefault="00EB56B9" w:rsidP="00122126">
      <w:pPr>
        <w:spacing w:after="0" w:line="240" w:lineRule="auto"/>
      </w:pPr>
      <w:r>
        <w:separator/>
      </w:r>
    </w:p>
  </w:endnote>
  <w:endnote w:type="continuationSeparator" w:id="0">
    <w:p w14:paraId="18C0679A" w14:textId="77777777" w:rsidR="00EB56B9" w:rsidRDefault="00EB56B9" w:rsidP="00122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9994D" w14:textId="77777777" w:rsidR="00122126" w:rsidRDefault="00122126">
    <w:pPr>
      <w:pStyle w:val="Voettekst"/>
    </w:pPr>
    <w:r>
      <w:t>Aanbod coaching DUOplus</w:t>
    </w:r>
    <w:r w:rsidR="00280634">
      <w:t xml:space="preserve"> (versie 27/08/2019)</w:t>
    </w:r>
    <w:r>
      <w:ptab w:relativeTo="margin" w:alignment="center" w:leader="none"/>
    </w:r>
    <w:r>
      <w:ptab w:relativeTo="margin" w:alignment="right" w:leader="none"/>
    </w: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BF4DA" w14:textId="77777777" w:rsidR="00EB56B9" w:rsidRDefault="00EB56B9" w:rsidP="00122126">
      <w:pPr>
        <w:spacing w:after="0" w:line="240" w:lineRule="auto"/>
      </w:pPr>
      <w:r>
        <w:separator/>
      </w:r>
    </w:p>
  </w:footnote>
  <w:footnote w:type="continuationSeparator" w:id="0">
    <w:p w14:paraId="35AD2D62" w14:textId="77777777" w:rsidR="00EB56B9" w:rsidRDefault="00EB56B9" w:rsidP="001221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64D77" w14:textId="77777777" w:rsidR="00122126" w:rsidRDefault="00631382">
    <w:pPr>
      <w:pStyle w:val="Koptekst"/>
    </w:pPr>
    <w:r>
      <w:rPr>
        <w:noProof/>
        <w:lang w:eastAsia="nl-BE"/>
      </w:rPr>
      <w:drawing>
        <wp:anchor distT="0" distB="0" distL="114300" distR="114300" simplePos="0" relativeHeight="251660288" behindDoc="1" locked="0" layoutInCell="1" allowOverlap="1">
          <wp:simplePos x="0" y="0"/>
          <wp:positionH relativeFrom="column">
            <wp:posOffset>13970</wp:posOffset>
          </wp:positionH>
          <wp:positionV relativeFrom="paragraph">
            <wp:posOffset>-398007</wp:posOffset>
          </wp:positionV>
          <wp:extent cx="3128010" cy="589280"/>
          <wp:effectExtent l="0" t="0" r="0" b="1270"/>
          <wp:wrapTight wrapText="bothSides">
            <wp:wrapPolygon edited="0">
              <wp:start x="9998" y="0"/>
              <wp:lineTo x="1447" y="2793"/>
              <wp:lineTo x="132" y="4190"/>
              <wp:lineTo x="132" y="18853"/>
              <wp:lineTo x="9998" y="20948"/>
              <wp:lineTo x="21442" y="20948"/>
              <wp:lineTo x="21442" y="0"/>
              <wp:lineTo x="9998" y="0"/>
            </wp:wrapPolygon>
          </wp:wrapTight>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lles.png"/>
                  <pic:cNvPicPr/>
                </pic:nvPicPr>
                <pic:blipFill rotWithShape="1">
                  <a:blip r:embed="rId1">
                    <a:extLst>
                      <a:ext uri="{28A0092B-C50C-407E-A947-70E740481C1C}">
                        <a14:useLocalDpi xmlns:a14="http://schemas.microsoft.com/office/drawing/2010/main" val="0"/>
                      </a:ext>
                    </a:extLst>
                  </a:blip>
                  <a:srcRect l="32850"/>
                  <a:stretch/>
                </pic:blipFill>
                <pic:spPr bwMode="auto">
                  <a:xfrm>
                    <a:off x="0" y="0"/>
                    <a:ext cx="3128010" cy="589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id w:val="-2126683038"/>
        <w:docPartObj>
          <w:docPartGallery w:val="Page Numbers (Margins)"/>
          <w:docPartUnique/>
        </w:docPartObj>
      </w:sdtPr>
      <w:sdtEndPr/>
      <w:sdtContent>
        <w:r w:rsidR="00122126">
          <w:rPr>
            <w:noProof/>
            <w:lang w:eastAsia="nl-BE"/>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page">
                    <wp:align>center</wp:align>
                  </wp:positionV>
                  <wp:extent cx="762000" cy="895350"/>
                  <wp:effectExtent l="0" t="0" r="0" b="0"/>
                  <wp:wrapNone/>
                  <wp:docPr id="15" name="Rechthoe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361BBBE1" w14:textId="7AC9FC9E" w:rsidR="00122126" w:rsidRDefault="00122126">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780692" w:rsidRPr="00780692">
                                    <w:rPr>
                                      <w:rFonts w:asciiTheme="majorHAnsi" w:eastAsiaTheme="majorEastAsia" w:hAnsiTheme="majorHAnsi" w:cstheme="majorBidi"/>
                                      <w:noProof/>
                                      <w:sz w:val="48"/>
                                      <w:szCs w:val="48"/>
                                      <w:lang w:val="nl-NL"/>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5"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361BBBE1" w14:textId="7AC9FC9E" w:rsidR="00122126" w:rsidRDefault="00122126">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780692" w:rsidRPr="00780692">
                              <w:rPr>
                                <w:rFonts w:asciiTheme="majorHAnsi" w:eastAsiaTheme="majorEastAsia" w:hAnsiTheme="majorHAnsi" w:cstheme="majorBidi"/>
                                <w:noProof/>
                                <w:sz w:val="48"/>
                                <w:szCs w:val="48"/>
                                <w:lang w:val="nl-NL"/>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hyperlink r:id="rId2" w:history="1">
      <w:r w:rsidR="00122126" w:rsidRPr="00F3468B">
        <w:rPr>
          <w:rStyle w:val="Hyperlink"/>
        </w:rPr>
        <w:t>www.topuntgent.be/induo</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2134B"/>
    <w:multiLevelType w:val="hybridMultilevel"/>
    <w:tmpl w:val="369AFE6A"/>
    <w:lvl w:ilvl="0" w:tplc="60DC47EA">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CDC5CBC"/>
    <w:multiLevelType w:val="hybridMultilevel"/>
    <w:tmpl w:val="B546CD28"/>
    <w:lvl w:ilvl="0" w:tplc="D62E4F68">
      <w:numFmt w:val="bullet"/>
      <w:lvlText w:val=""/>
      <w:lvlJc w:val="left"/>
      <w:pPr>
        <w:ind w:left="720" w:hanging="360"/>
      </w:pPr>
      <w:rPr>
        <w:rFonts w:ascii="Wingdings" w:eastAsia="Times New Roman" w:hAnsi="Wingdings" w:cs="Times New Roman" w:hint="default"/>
        <w:color w:val="EBC71D"/>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3572A61"/>
    <w:multiLevelType w:val="multilevel"/>
    <w:tmpl w:val="EEB4E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9B7B97"/>
    <w:multiLevelType w:val="hybridMultilevel"/>
    <w:tmpl w:val="264C8678"/>
    <w:lvl w:ilvl="0" w:tplc="7CBA7D1C">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9FA7448"/>
    <w:multiLevelType w:val="multilevel"/>
    <w:tmpl w:val="63728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9F40B0"/>
    <w:multiLevelType w:val="multilevel"/>
    <w:tmpl w:val="B6440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4051D7"/>
    <w:multiLevelType w:val="multilevel"/>
    <w:tmpl w:val="C26AE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6"/>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F1E"/>
    <w:rsid w:val="001018E4"/>
    <w:rsid w:val="00122126"/>
    <w:rsid w:val="001D2916"/>
    <w:rsid w:val="00230A1C"/>
    <w:rsid w:val="00280634"/>
    <w:rsid w:val="002B4E3F"/>
    <w:rsid w:val="00304402"/>
    <w:rsid w:val="003430A3"/>
    <w:rsid w:val="003A0467"/>
    <w:rsid w:val="003F4C28"/>
    <w:rsid w:val="00437B0F"/>
    <w:rsid w:val="0050372E"/>
    <w:rsid w:val="00521C46"/>
    <w:rsid w:val="005502A2"/>
    <w:rsid w:val="00553918"/>
    <w:rsid w:val="0059673B"/>
    <w:rsid w:val="00631382"/>
    <w:rsid w:val="00642DF0"/>
    <w:rsid w:val="006E2B86"/>
    <w:rsid w:val="007520CC"/>
    <w:rsid w:val="00763F79"/>
    <w:rsid w:val="00780692"/>
    <w:rsid w:val="0079704C"/>
    <w:rsid w:val="00853F1E"/>
    <w:rsid w:val="009754DD"/>
    <w:rsid w:val="009B1CE2"/>
    <w:rsid w:val="00A91528"/>
    <w:rsid w:val="00B81C0C"/>
    <w:rsid w:val="00C87D42"/>
    <w:rsid w:val="00D9047C"/>
    <w:rsid w:val="00DB3958"/>
    <w:rsid w:val="00EB56B9"/>
    <w:rsid w:val="00EE4AC6"/>
    <w:rsid w:val="00F2189A"/>
    <w:rsid w:val="00F93023"/>
    <w:rsid w:val="00FD753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581C60"/>
  <w15:chartTrackingRefBased/>
  <w15:docId w15:val="{7D1B7E2D-972F-4CF8-8275-63ECE2B7A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1D29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3">
    <w:name w:val="heading 3"/>
    <w:basedOn w:val="Standaard"/>
    <w:next w:val="Standaard"/>
    <w:link w:val="Kop3Char"/>
    <w:uiPriority w:val="9"/>
    <w:semiHidden/>
    <w:unhideWhenUsed/>
    <w:qFormat/>
    <w:rsid w:val="001D291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53F1E"/>
    <w:pPr>
      <w:ind w:left="720"/>
      <w:contextualSpacing/>
    </w:pPr>
  </w:style>
  <w:style w:type="paragraph" w:styleId="Normaalweb">
    <w:name w:val="Normal (Web)"/>
    <w:basedOn w:val="Standaard"/>
    <w:uiPriority w:val="99"/>
    <w:semiHidden/>
    <w:unhideWhenUsed/>
    <w:rsid w:val="009B1CE2"/>
    <w:pPr>
      <w:spacing w:after="0" w:line="240" w:lineRule="auto"/>
    </w:pPr>
    <w:rPr>
      <w:rFonts w:ascii="Times New Roman" w:hAnsi="Times New Roman" w:cs="Times New Roman"/>
      <w:sz w:val="24"/>
      <w:szCs w:val="24"/>
      <w:lang w:eastAsia="nl-BE"/>
    </w:rPr>
  </w:style>
  <w:style w:type="character" w:styleId="Hyperlink">
    <w:name w:val="Hyperlink"/>
    <w:basedOn w:val="Standaardalinea-lettertype"/>
    <w:uiPriority w:val="99"/>
    <w:unhideWhenUsed/>
    <w:rsid w:val="001018E4"/>
    <w:rPr>
      <w:color w:val="0563C1" w:themeColor="hyperlink"/>
      <w:u w:val="single"/>
    </w:rPr>
  </w:style>
  <w:style w:type="character" w:customStyle="1" w:styleId="Kop1Char">
    <w:name w:val="Kop 1 Char"/>
    <w:basedOn w:val="Standaardalinea-lettertype"/>
    <w:link w:val="Kop1"/>
    <w:uiPriority w:val="9"/>
    <w:rsid w:val="001D2916"/>
    <w:rPr>
      <w:rFonts w:asciiTheme="majorHAnsi" w:eastAsiaTheme="majorEastAsia" w:hAnsiTheme="majorHAnsi" w:cstheme="majorBidi"/>
      <w:color w:val="2E74B5" w:themeColor="accent1" w:themeShade="BF"/>
      <w:sz w:val="32"/>
      <w:szCs w:val="32"/>
    </w:rPr>
  </w:style>
  <w:style w:type="paragraph" w:styleId="Titel">
    <w:name w:val="Title"/>
    <w:basedOn w:val="Standaard"/>
    <w:next w:val="Standaard"/>
    <w:link w:val="TitelChar"/>
    <w:uiPriority w:val="10"/>
    <w:qFormat/>
    <w:rsid w:val="001D29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D2916"/>
    <w:rPr>
      <w:rFonts w:asciiTheme="majorHAnsi" w:eastAsiaTheme="majorEastAsia" w:hAnsiTheme="majorHAnsi" w:cstheme="majorBidi"/>
      <w:spacing w:val="-10"/>
      <w:kern w:val="28"/>
      <w:sz w:val="56"/>
      <w:szCs w:val="56"/>
    </w:rPr>
  </w:style>
  <w:style w:type="character" w:customStyle="1" w:styleId="Kop3Char">
    <w:name w:val="Kop 3 Char"/>
    <w:basedOn w:val="Standaardalinea-lettertype"/>
    <w:link w:val="Kop3"/>
    <w:uiPriority w:val="9"/>
    <w:semiHidden/>
    <w:rsid w:val="001D2916"/>
    <w:rPr>
      <w:rFonts w:asciiTheme="majorHAnsi" w:eastAsiaTheme="majorEastAsia" w:hAnsiTheme="majorHAnsi" w:cstheme="majorBidi"/>
      <w:color w:val="1F4D78" w:themeColor="accent1" w:themeShade="7F"/>
      <w:sz w:val="24"/>
      <w:szCs w:val="24"/>
    </w:rPr>
  </w:style>
  <w:style w:type="paragraph" w:styleId="Koptekst">
    <w:name w:val="header"/>
    <w:basedOn w:val="Standaard"/>
    <w:link w:val="KoptekstChar"/>
    <w:uiPriority w:val="99"/>
    <w:unhideWhenUsed/>
    <w:rsid w:val="0012212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22126"/>
  </w:style>
  <w:style w:type="paragraph" w:styleId="Voettekst">
    <w:name w:val="footer"/>
    <w:basedOn w:val="Standaard"/>
    <w:link w:val="VoettekstChar"/>
    <w:uiPriority w:val="99"/>
    <w:unhideWhenUsed/>
    <w:rsid w:val="0012212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22126"/>
  </w:style>
  <w:style w:type="character" w:styleId="GevolgdeHyperlink">
    <w:name w:val="FollowedHyperlink"/>
    <w:basedOn w:val="Standaardalinea-lettertype"/>
    <w:uiPriority w:val="99"/>
    <w:semiHidden/>
    <w:unhideWhenUsed/>
    <w:rsid w:val="00122126"/>
    <w:rPr>
      <w:color w:val="954F72" w:themeColor="followedHyperlink"/>
      <w:u w:val="single"/>
    </w:rPr>
  </w:style>
  <w:style w:type="paragraph" w:styleId="Ballontekst">
    <w:name w:val="Balloon Text"/>
    <w:basedOn w:val="Standaard"/>
    <w:link w:val="BallontekstChar"/>
    <w:uiPriority w:val="99"/>
    <w:semiHidden/>
    <w:unhideWhenUsed/>
    <w:rsid w:val="0063138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313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00673">
      <w:bodyDiv w:val="1"/>
      <w:marLeft w:val="0"/>
      <w:marRight w:val="0"/>
      <w:marTop w:val="0"/>
      <w:marBottom w:val="0"/>
      <w:divBdr>
        <w:top w:val="none" w:sz="0" w:space="0" w:color="auto"/>
        <w:left w:val="none" w:sz="0" w:space="0" w:color="auto"/>
        <w:bottom w:val="none" w:sz="0" w:space="0" w:color="auto"/>
        <w:right w:val="none" w:sz="0" w:space="0" w:color="auto"/>
      </w:divBdr>
      <w:divsChild>
        <w:div w:id="1810979536">
          <w:marLeft w:val="0"/>
          <w:marRight w:val="0"/>
          <w:marTop w:val="0"/>
          <w:marBottom w:val="0"/>
          <w:divBdr>
            <w:top w:val="none" w:sz="0" w:space="0" w:color="auto"/>
            <w:left w:val="none" w:sz="0" w:space="0" w:color="auto"/>
            <w:bottom w:val="none" w:sz="0" w:space="0" w:color="auto"/>
            <w:right w:val="none" w:sz="0" w:space="0" w:color="auto"/>
          </w:divBdr>
        </w:div>
        <w:div w:id="1807234543">
          <w:marLeft w:val="0"/>
          <w:marRight w:val="0"/>
          <w:marTop w:val="0"/>
          <w:marBottom w:val="0"/>
          <w:divBdr>
            <w:top w:val="none" w:sz="0" w:space="0" w:color="auto"/>
            <w:left w:val="none" w:sz="0" w:space="0" w:color="auto"/>
            <w:bottom w:val="none" w:sz="0" w:space="0" w:color="auto"/>
            <w:right w:val="none" w:sz="0" w:space="0" w:color="auto"/>
          </w:divBdr>
        </w:div>
        <w:div w:id="530806643">
          <w:marLeft w:val="0"/>
          <w:marRight w:val="0"/>
          <w:marTop w:val="0"/>
          <w:marBottom w:val="0"/>
          <w:divBdr>
            <w:top w:val="none" w:sz="0" w:space="0" w:color="auto"/>
            <w:left w:val="none" w:sz="0" w:space="0" w:color="auto"/>
            <w:bottom w:val="none" w:sz="0" w:space="0" w:color="auto"/>
            <w:right w:val="none" w:sz="0" w:space="0" w:color="auto"/>
          </w:divBdr>
        </w:div>
        <w:div w:id="796606477">
          <w:marLeft w:val="0"/>
          <w:marRight w:val="0"/>
          <w:marTop w:val="0"/>
          <w:marBottom w:val="0"/>
          <w:divBdr>
            <w:top w:val="none" w:sz="0" w:space="0" w:color="auto"/>
            <w:left w:val="none" w:sz="0" w:space="0" w:color="auto"/>
            <w:bottom w:val="none" w:sz="0" w:space="0" w:color="auto"/>
            <w:right w:val="none" w:sz="0" w:space="0" w:color="auto"/>
          </w:divBdr>
        </w:div>
        <w:div w:id="1622567156">
          <w:marLeft w:val="0"/>
          <w:marRight w:val="0"/>
          <w:marTop w:val="0"/>
          <w:marBottom w:val="0"/>
          <w:divBdr>
            <w:top w:val="none" w:sz="0" w:space="0" w:color="auto"/>
            <w:left w:val="none" w:sz="0" w:space="0" w:color="auto"/>
            <w:bottom w:val="none" w:sz="0" w:space="0" w:color="auto"/>
            <w:right w:val="none" w:sz="0" w:space="0" w:color="auto"/>
          </w:divBdr>
        </w:div>
        <w:div w:id="1826777886">
          <w:marLeft w:val="0"/>
          <w:marRight w:val="0"/>
          <w:marTop w:val="0"/>
          <w:marBottom w:val="0"/>
          <w:divBdr>
            <w:top w:val="none" w:sz="0" w:space="0" w:color="auto"/>
            <w:left w:val="none" w:sz="0" w:space="0" w:color="auto"/>
            <w:bottom w:val="none" w:sz="0" w:space="0" w:color="auto"/>
            <w:right w:val="none" w:sz="0" w:space="0" w:color="auto"/>
          </w:divBdr>
        </w:div>
        <w:div w:id="2009673766">
          <w:marLeft w:val="0"/>
          <w:marRight w:val="0"/>
          <w:marTop w:val="0"/>
          <w:marBottom w:val="0"/>
          <w:divBdr>
            <w:top w:val="none" w:sz="0" w:space="0" w:color="auto"/>
            <w:left w:val="none" w:sz="0" w:space="0" w:color="auto"/>
            <w:bottom w:val="none" w:sz="0" w:space="0" w:color="auto"/>
            <w:right w:val="none" w:sz="0" w:space="0" w:color="auto"/>
          </w:divBdr>
        </w:div>
        <w:div w:id="1215190920">
          <w:marLeft w:val="0"/>
          <w:marRight w:val="0"/>
          <w:marTop w:val="0"/>
          <w:marBottom w:val="0"/>
          <w:divBdr>
            <w:top w:val="none" w:sz="0" w:space="0" w:color="auto"/>
            <w:left w:val="none" w:sz="0" w:space="0" w:color="auto"/>
            <w:bottom w:val="none" w:sz="0" w:space="0" w:color="auto"/>
            <w:right w:val="none" w:sz="0" w:space="0" w:color="auto"/>
          </w:divBdr>
        </w:div>
        <w:div w:id="641690909">
          <w:marLeft w:val="0"/>
          <w:marRight w:val="0"/>
          <w:marTop w:val="0"/>
          <w:marBottom w:val="0"/>
          <w:divBdr>
            <w:top w:val="none" w:sz="0" w:space="0" w:color="auto"/>
            <w:left w:val="none" w:sz="0" w:space="0" w:color="auto"/>
            <w:bottom w:val="none" w:sz="0" w:space="0" w:color="auto"/>
            <w:right w:val="none" w:sz="0" w:space="0" w:color="auto"/>
          </w:divBdr>
        </w:div>
        <w:div w:id="135145192">
          <w:marLeft w:val="0"/>
          <w:marRight w:val="0"/>
          <w:marTop w:val="0"/>
          <w:marBottom w:val="0"/>
          <w:divBdr>
            <w:top w:val="none" w:sz="0" w:space="0" w:color="auto"/>
            <w:left w:val="none" w:sz="0" w:space="0" w:color="auto"/>
            <w:bottom w:val="none" w:sz="0" w:space="0" w:color="auto"/>
            <w:right w:val="none" w:sz="0" w:space="0" w:color="auto"/>
          </w:divBdr>
        </w:div>
        <w:div w:id="621032841">
          <w:marLeft w:val="0"/>
          <w:marRight w:val="0"/>
          <w:marTop w:val="0"/>
          <w:marBottom w:val="0"/>
          <w:divBdr>
            <w:top w:val="none" w:sz="0" w:space="0" w:color="auto"/>
            <w:left w:val="none" w:sz="0" w:space="0" w:color="auto"/>
            <w:bottom w:val="none" w:sz="0" w:space="0" w:color="auto"/>
            <w:right w:val="none" w:sz="0" w:space="0" w:color="auto"/>
          </w:divBdr>
        </w:div>
        <w:div w:id="1661350108">
          <w:marLeft w:val="0"/>
          <w:marRight w:val="0"/>
          <w:marTop w:val="0"/>
          <w:marBottom w:val="0"/>
          <w:divBdr>
            <w:top w:val="none" w:sz="0" w:space="0" w:color="auto"/>
            <w:left w:val="none" w:sz="0" w:space="0" w:color="auto"/>
            <w:bottom w:val="none" w:sz="0" w:space="0" w:color="auto"/>
            <w:right w:val="none" w:sz="0" w:space="0" w:color="auto"/>
          </w:divBdr>
          <w:divsChild>
            <w:div w:id="1072504477">
              <w:marLeft w:val="0"/>
              <w:marRight w:val="0"/>
              <w:marTop w:val="0"/>
              <w:marBottom w:val="0"/>
              <w:divBdr>
                <w:top w:val="none" w:sz="0" w:space="0" w:color="auto"/>
                <w:left w:val="none" w:sz="0" w:space="0" w:color="auto"/>
                <w:bottom w:val="none" w:sz="0" w:space="0" w:color="auto"/>
                <w:right w:val="none" w:sz="0" w:space="0" w:color="auto"/>
              </w:divBdr>
              <w:divsChild>
                <w:div w:id="1553424189">
                  <w:marLeft w:val="0"/>
                  <w:marRight w:val="0"/>
                  <w:marTop w:val="0"/>
                  <w:marBottom w:val="0"/>
                  <w:divBdr>
                    <w:top w:val="none" w:sz="0" w:space="0" w:color="auto"/>
                    <w:left w:val="none" w:sz="0" w:space="0" w:color="auto"/>
                    <w:bottom w:val="none" w:sz="0" w:space="0" w:color="auto"/>
                    <w:right w:val="none" w:sz="0" w:space="0" w:color="auto"/>
                  </w:divBdr>
                </w:div>
              </w:divsChild>
            </w:div>
            <w:div w:id="647174595">
              <w:marLeft w:val="0"/>
              <w:marRight w:val="0"/>
              <w:marTop w:val="0"/>
              <w:marBottom w:val="0"/>
              <w:divBdr>
                <w:top w:val="none" w:sz="0" w:space="0" w:color="auto"/>
                <w:left w:val="none" w:sz="0" w:space="0" w:color="auto"/>
                <w:bottom w:val="none" w:sz="0" w:space="0" w:color="auto"/>
                <w:right w:val="none" w:sz="0" w:space="0" w:color="auto"/>
              </w:divBdr>
              <w:divsChild>
                <w:div w:id="132843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2747">
      <w:bodyDiv w:val="1"/>
      <w:marLeft w:val="0"/>
      <w:marRight w:val="0"/>
      <w:marTop w:val="0"/>
      <w:marBottom w:val="0"/>
      <w:divBdr>
        <w:top w:val="none" w:sz="0" w:space="0" w:color="auto"/>
        <w:left w:val="none" w:sz="0" w:space="0" w:color="auto"/>
        <w:bottom w:val="none" w:sz="0" w:space="0" w:color="auto"/>
        <w:right w:val="none" w:sz="0" w:space="0" w:color="auto"/>
      </w:divBdr>
    </w:div>
    <w:div w:id="951864085">
      <w:bodyDiv w:val="1"/>
      <w:marLeft w:val="0"/>
      <w:marRight w:val="0"/>
      <w:marTop w:val="0"/>
      <w:marBottom w:val="0"/>
      <w:divBdr>
        <w:top w:val="none" w:sz="0" w:space="0" w:color="auto"/>
        <w:left w:val="none" w:sz="0" w:space="0" w:color="auto"/>
        <w:bottom w:val="none" w:sz="0" w:space="0" w:color="auto"/>
        <w:right w:val="none" w:sz="0" w:space="0" w:color="auto"/>
      </w:divBdr>
      <w:divsChild>
        <w:div w:id="414282364">
          <w:marLeft w:val="0"/>
          <w:marRight w:val="0"/>
          <w:marTop w:val="0"/>
          <w:marBottom w:val="0"/>
          <w:divBdr>
            <w:top w:val="none" w:sz="0" w:space="0" w:color="auto"/>
            <w:left w:val="none" w:sz="0" w:space="0" w:color="auto"/>
            <w:bottom w:val="none" w:sz="0" w:space="0" w:color="auto"/>
            <w:right w:val="none" w:sz="0" w:space="0" w:color="auto"/>
          </w:divBdr>
          <w:divsChild>
            <w:div w:id="1644311149">
              <w:marLeft w:val="0"/>
              <w:marRight w:val="0"/>
              <w:marTop w:val="0"/>
              <w:marBottom w:val="0"/>
              <w:divBdr>
                <w:top w:val="none" w:sz="0" w:space="0" w:color="auto"/>
                <w:left w:val="none" w:sz="0" w:space="0" w:color="auto"/>
                <w:bottom w:val="none" w:sz="0" w:space="0" w:color="auto"/>
                <w:right w:val="none" w:sz="0" w:space="0" w:color="auto"/>
              </w:divBdr>
              <w:divsChild>
                <w:div w:id="210847868">
                  <w:marLeft w:val="0"/>
                  <w:marRight w:val="0"/>
                  <w:marTop w:val="0"/>
                  <w:marBottom w:val="0"/>
                  <w:divBdr>
                    <w:top w:val="none" w:sz="0" w:space="0" w:color="auto"/>
                    <w:left w:val="none" w:sz="0" w:space="0" w:color="auto"/>
                    <w:bottom w:val="none" w:sz="0" w:space="0" w:color="auto"/>
                    <w:right w:val="none" w:sz="0" w:space="0" w:color="auto"/>
                  </w:divBdr>
                  <w:divsChild>
                    <w:div w:id="165702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878165">
      <w:bodyDiv w:val="1"/>
      <w:marLeft w:val="0"/>
      <w:marRight w:val="0"/>
      <w:marTop w:val="0"/>
      <w:marBottom w:val="0"/>
      <w:divBdr>
        <w:top w:val="none" w:sz="0" w:space="0" w:color="auto"/>
        <w:left w:val="none" w:sz="0" w:space="0" w:color="auto"/>
        <w:bottom w:val="none" w:sz="0" w:space="0" w:color="auto"/>
        <w:right w:val="none" w:sz="0" w:space="0" w:color="auto"/>
      </w:divBdr>
      <w:divsChild>
        <w:div w:id="696463598">
          <w:marLeft w:val="0"/>
          <w:marRight w:val="0"/>
          <w:marTop w:val="0"/>
          <w:marBottom w:val="0"/>
          <w:divBdr>
            <w:top w:val="none" w:sz="0" w:space="0" w:color="auto"/>
            <w:left w:val="none" w:sz="0" w:space="0" w:color="auto"/>
            <w:bottom w:val="none" w:sz="0" w:space="0" w:color="auto"/>
            <w:right w:val="none" w:sz="0" w:space="0" w:color="auto"/>
          </w:divBdr>
          <w:divsChild>
            <w:div w:id="84810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026030">
      <w:bodyDiv w:val="1"/>
      <w:marLeft w:val="0"/>
      <w:marRight w:val="0"/>
      <w:marTop w:val="0"/>
      <w:marBottom w:val="0"/>
      <w:divBdr>
        <w:top w:val="none" w:sz="0" w:space="0" w:color="auto"/>
        <w:left w:val="none" w:sz="0" w:space="0" w:color="auto"/>
        <w:bottom w:val="none" w:sz="0" w:space="0" w:color="auto"/>
        <w:right w:val="none" w:sz="0" w:space="0" w:color="auto"/>
      </w:divBdr>
    </w:div>
    <w:div w:id="1517841187">
      <w:bodyDiv w:val="1"/>
      <w:marLeft w:val="0"/>
      <w:marRight w:val="0"/>
      <w:marTop w:val="0"/>
      <w:marBottom w:val="0"/>
      <w:divBdr>
        <w:top w:val="none" w:sz="0" w:space="0" w:color="auto"/>
        <w:left w:val="none" w:sz="0" w:space="0" w:color="auto"/>
        <w:bottom w:val="none" w:sz="0" w:space="0" w:color="auto"/>
        <w:right w:val="none" w:sz="0" w:space="0" w:color="auto"/>
      </w:divBdr>
    </w:div>
    <w:div w:id="1649431011">
      <w:bodyDiv w:val="1"/>
      <w:marLeft w:val="0"/>
      <w:marRight w:val="0"/>
      <w:marTop w:val="0"/>
      <w:marBottom w:val="0"/>
      <w:divBdr>
        <w:top w:val="none" w:sz="0" w:space="0" w:color="auto"/>
        <w:left w:val="none" w:sz="0" w:space="0" w:color="auto"/>
        <w:bottom w:val="none" w:sz="0" w:space="0" w:color="auto"/>
        <w:right w:val="none" w:sz="0" w:space="0" w:color="auto"/>
      </w:divBdr>
    </w:div>
    <w:div w:id="204216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gif"/><Relationship Id="rId18" Type="http://schemas.openxmlformats.org/officeDocument/2006/relationships/hyperlink" Target="https://duo.topuntgent.be/c/index.php?groepid=2&amp;n1=21"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gif"/><Relationship Id="rId17" Type="http://schemas.openxmlformats.org/officeDocument/2006/relationships/hyperlink" Target="https://duo.topuntgent.be/c/index.php?groepid=2&amp;n1=21" TargetMode="External"/><Relationship Id="rId2" Type="http://schemas.openxmlformats.org/officeDocument/2006/relationships/customXml" Target="../customXml/item2.xml"/><Relationship Id="rId16" Type="http://schemas.openxmlformats.org/officeDocument/2006/relationships/hyperlink" Target="https://duo.topuntgent.be/beheer/paginainhoudbeheer.php?paginainhoudid=25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5" Type="http://schemas.openxmlformats.org/officeDocument/2006/relationships/styles" Target="styles.xml"/><Relationship Id="rId15" Type="http://schemas.openxmlformats.org/officeDocument/2006/relationships/hyperlink" Target="http://www.topuntgent.be/induo" TargetMode="External"/><Relationship Id="rId10" Type="http://schemas.openxmlformats.org/officeDocument/2006/relationships/image" Target="media/image1.gif"/><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topuntgent.be/induo" TargetMode="External"/><Relationship Id="rId1" Type="http://schemas.openxmlformats.org/officeDocument/2006/relationships/image" Target="media/image6.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C147588A50194F8642DD249886B768" ma:contentTypeVersion="9" ma:contentTypeDescription="Een nieuw document maken." ma:contentTypeScope="" ma:versionID="eae138d47040e99629eb2f31124421f8">
  <xsd:schema xmlns:xsd="http://www.w3.org/2001/XMLSchema" xmlns:xs="http://www.w3.org/2001/XMLSchema" xmlns:p="http://schemas.microsoft.com/office/2006/metadata/properties" xmlns:ns2="1789c3e7-2784-448d-a404-d50f3d95d318" xmlns:ns3="03953032-bfaf-4f43-917b-ec05247b1008" targetNamespace="http://schemas.microsoft.com/office/2006/metadata/properties" ma:root="true" ma:fieldsID="feab0d9123f4c536767707395030605e" ns2:_="" ns3:_="">
    <xsd:import namespace="1789c3e7-2784-448d-a404-d50f3d95d318"/>
    <xsd:import namespace="03953032-bfaf-4f43-917b-ec05247b10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89c3e7-2784-448d-a404-d50f3d95d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953032-bfaf-4f43-917b-ec05247b1008"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0231FE-B464-4241-B9FF-585428549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89c3e7-2784-448d-a404-d50f3d95d318"/>
    <ds:schemaRef ds:uri="03953032-bfaf-4f43-917b-ec05247b10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BBE41F-D8FA-4CC2-BF74-88DE1D8D3E27}">
  <ds:schemaRefs>
    <ds:schemaRef ds:uri="http://schemas.microsoft.com/sharepoint/v3/contenttype/forms"/>
  </ds:schemaRefs>
</ds:datastoreItem>
</file>

<file path=customXml/itemProps3.xml><?xml version="1.0" encoding="utf-8"?>
<ds:datastoreItem xmlns:ds="http://schemas.openxmlformats.org/officeDocument/2006/customXml" ds:itemID="{6BFC057F-BF13-4D30-A441-6861E81B89E6}">
  <ds:schemaRefs>
    <ds:schemaRef ds:uri="http://purl.org/dc/elements/1.1/"/>
    <ds:schemaRef ds:uri="http://schemas.microsoft.com/office/2006/metadata/properties"/>
    <ds:schemaRef ds:uri="03953032-bfaf-4f43-917b-ec05247b1008"/>
    <ds:schemaRef ds:uri="http://purl.org/dc/terms/"/>
    <ds:schemaRef ds:uri="http://schemas.openxmlformats.org/package/2006/metadata/core-properties"/>
    <ds:schemaRef ds:uri="1789c3e7-2784-448d-a404-d50f3d95d318"/>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5</Pages>
  <Words>1980</Words>
  <Characters>10891</Characters>
  <Application>Microsoft Office Word</Application>
  <DocSecurity>0</DocSecurity>
  <Lines>90</Lines>
  <Paragraphs>25</Paragraphs>
  <ScaleCrop>false</ScaleCrop>
  <HeadingPairs>
    <vt:vector size="4" baseType="variant">
      <vt:variant>
        <vt:lpstr>Titel</vt:lpstr>
      </vt:variant>
      <vt:variant>
        <vt:i4>1</vt:i4>
      </vt:variant>
      <vt:variant>
        <vt:lpstr>Koppen</vt:lpstr>
      </vt:variant>
      <vt:variant>
        <vt:i4>7</vt:i4>
      </vt:variant>
    </vt:vector>
  </HeadingPairs>
  <TitlesOfParts>
    <vt:vector size="8" baseType="lpstr">
      <vt:lpstr/>
      <vt:lpstr>Algemeen aanbod vanuit de werking van DUOplus </vt:lpstr>
      <vt:lpstr>Visie van de werking </vt:lpstr>
      <vt:lpstr>        Handelingsgericht werken is een methodiek die …</vt:lpstr>
      <vt:lpstr>Doelstellingen werk- en infosessies door DUOplus </vt:lpstr>
      <vt:lpstr>Professionaliseringstraject GO!</vt:lpstr>
      <vt:lpstr>Professionaliseringstraject POV</vt:lpstr>
      <vt:lpstr>Professionaliseringstraject KOV</vt:lpstr>
    </vt:vector>
  </TitlesOfParts>
  <Company/>
  <LinksUpToDate>false</LinksUpToDate>
  <CharactersWithSpaces>12846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Tineke Tonnard</dc:creator>
  <cp:keywords/>
  <dc:description/>
  <cp:lastModifiedBy>Tineke Tonnard</cp:lastModifiedBy>
  <cp:revision>15</cp:revision>
  <cp:lastPrinted>2019-08-27T09:24:00Z</cp:lastPrinted>
  <dcterms:created xsi:type="dcterms:W3CDTF">2019-06-25T07:14:00Z</dcterms:created>
  <dcterms:modified xsi:type="dcterms:W3CDTF">2019-10-08T13:41:00Z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0x010100E2C147588A50194F8642DD249886B768</vt:lpwstr>
  </property>
</Properties>
</file>